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jc w:val="center"/>
        <w:rPr>
          <w:b w:val="1"/>
          <w:color w:val="000000"/>
        </w:rPr>
      </w:pPr>
      <w:r w:rsidDel="00000000" w:rsidR="00000000" w:rsidRPr="00000000">
        <w:rPr>
          <w:b w:val="1"/>
          <w:color w:val="000000"/>
          <w:rtl w:val="0"/>
        </w:rPr>
        <w:t xml:space="preserve">AL-FARABI KAZAKH NATIONAL UNIVERSITY</w:t>
      </w:r>
    </w:p>
    <w:p w:rsidR="00000000" w:rsidDel="00000000" w:rsidP="00000000" w:rsidRDefault="00000000" w:rsidRPr="00000000" w14:paraId="00000002">
      <w:pPr>
        <w:pBdr>
          <w:top w:space="0" w:sz="0" w:val="nil"/>
          <w:left w:space="0" w:sz="0" w:val="nil"/>
          <w:bottom w:space="0" w:sz="0" w:val="nil"/>
          <w:right w:space="0" w:sz="0" w:val="nil"/>
          <w:between w:space="0" w:sz="0" w:val="nil"/>
        </w:pBdr>
        <w:jc w:val="center"/>
        <w:rPr>
          <w:b w:val="1"/>
          <w:color w:val="000000"/>
        </w:rPr>
      </w:pPr>
      <w:r w:rsidDel="00000000" w:rsidR="00000000" w:rsidRPr="00000000">
        <w:rPr>
          <w:b w:val="1"/>
          <w:color w:val="000000"/>
          <w:rtl w:val="0"/>
        </w:rPr>
        <w:t xml:space="preserve">Higher School of Medicine</w:t>
      </w:r>
    </w:p>
    <w:p w:rsidR="00000000" w:rsidDel="00000000" w:rsidP="00000000" w:rsidRDefault="00000000" w:rsidRPr="00000000" w14:paraId="00000003">
      <w:pPr>
        <w:pBdr>
          <w:top w:space="0" w:sz="0" w:val="nil"/>
          <w:left w:space="0" w:sz="0" w:val="nil"/>
          <w:bottom w:space="0" w:sz="0" w:val="nil"/>
          <w:right w:space="0" w:sz="0" w:val="nil"/>
          <w:between w:space="0" w:sz="0" w:val="nil"/>
        </w:pBdr>
        <w:jc w:val="center"/>
        <w:rPr>
          <w:b w:val="1"/>
          <w:color w:val="000000"/>
        </w:rPr>
      </w:pPr>
      <w:r w:rsidDel="00000000" w:rsidR="00000000" w:rsidRPr="00000000">
        <w:rPr>
          <w:b w:val="1"/>
          <w:color w:val="000000"/>
          <w:rtl w:val="0"/>
        </w:rPr>
        <w:t xml:space="preserve">Department of Fundamental Medicine</w:t>
      </w:r>
    </w:p>
    <w:p w:rsidR="00000000" w:rsidDel="00000000" w:rsidP="00000000" w:rsidRDefault="00000000" w:rsidRPr="00000000" w14:paraId="00000004">
      <w:pPr>
        <w:pBdr>
          <w:top w:space="0" w:sz="0" w:val="nil"/>
          <w:left w:space="0" w:sz="0" w:val="nil"/>
          <w:bottom w:space="0" w:sz="0" w:val="nil"/>
          <w:right w:space="0" w:sz="0" w:val="nil"/>
          <w:between w:space="0" w:sz="0" w:val="nil"/>
        </w:pBdr>
        <w:rPr>
          <w:color w:val="000000"/>
        </w:rPr>
      </w:pP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rPr>
          <w:color w:val="000000"/>
        </w:rPr>
      </w:pP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rPr>
          <w:color w:val="000000"/>
        </w:rPr>
      </w:pP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rPr>
          <w:color w:val="000000"/>
        </w:rPr>
      </w:pP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rPr>
          <w:color w:val="000000"/>
        </w:rPr>
      </w:pP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rPr>
          <w:color w:val="000000"/>
        </w:rPr>
      </w:pP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rPr>
          <w:color w:val="000000"/>
        </w:rPr>
      </w:pP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ind w:firstLine="6663"/>
        <w:rPr>
          <w:color w:val="000000"/>
        </w:rPr>
      </w:pPr>
      <w:r w:rsidDel="00000000" w:rsidR="00000000" w:rsidRPr="00000000">
        <w:rPr>
          <w:color w:val="000000"/>
          <w:rtl w:val="0"/>
        </w:rPr>
        <w:t xml:space="preserve">AFFIRM</w:t>
      </w:r>
    </w:p>
    <w:p w:rsidR="00000000" w:rsidDel="00000000" w:rsidP="00000000" w:rsidRDefault="00000000" w:rsidRPr="00000000" w14:paraId="0000000C">
      <w:pPr>
        <w:pBdr>
          <w:top w:space="0" w:sz="0" w:val="nil"/>
          <w:left w:space="0" w:sz="0" w:val="nil"/>
          <w:bottom w:space="0" w:sz="0" w:val="nil"/>
          <w:right w:space="0" w:sz="0" w:val="nil"/>
          <w:between w:space="0" w:sz="0" w:val="nil"/>
        </w:pBdr>
        <w:ind w:firstLine="6663"/>
        <w:rPr>
          <w:color w:val="000000"/>
        </w:rPr>
      </w:pPr>
      <w:r w:rsidDel="00000000" w:rsidR="00000000" w:rsidRPr="00000000">
        <w:rPr>
          <w:color w:val="000000"/>
          <w:rtl w:val="0"/>
        </w:rPr>
        <w:t xml:space="preserve">Dean of the Faculty</w:t>
      </w:r>
    </w:p>
    <w:p w:rsidR="00000000" w:rsidDel="00000000" w:rsidP="00000000" w:rsidRDefault="00000000" w:rsidRPr="00000000" w14:paraId="0000000D">
      <w:pPr>
        <w:pBdr>
          <w:top w:space="0" w:sz="0" w:val="nil"/>
          <w:left w:space="0" w:sz="0" w:val="nil"/>
          <w:bottom w:space="0" w:sz="0" w:val="nil"/>
          <w:right w:space="0" w:sz="0" w:val="nil"/>
          <w:between w:space="0" w:sz="0" w:val="nil"/>
        </w:pBdr>
        <w:ind w:firstLine="6663"/>
        <w:rPr>
          <w:color w:val="000000"/>
        </w:rPr>
      </w:pPr>
      <w:r w:rsidDel="00000000" w:rsidR="00000000" w:rsidRPr="00000000">
        <w:rPr>
          <w:color w:val="000000"/>
          <w:rtl w:val="0"/>
        </w:rPr>
        <w:t xml:space="preserve">_________________</w:t>
      </w:r>
    </w:p>
    <w:p w:rsidR="00000000" w:rsidDel="00000000" w:rsidP="00000000" w:rsidRDefault="00000000" w:rsidRPr="00000000" w14:paraId="0000000E">
      <w:pPr>
        <w:pBdr>
          <w:top w:space="0" w:sz="0" w:val="nil"/>
          <w:left w:space="0" w:sz="0" w:val="nil"/>
          <w:bottom w:space="0" w:sz="0" w:val="nil"/>
          <w:right w:space="0" w:sz="0" w:val="nil"/>
          <w:between w:space="0" w:sz="0" w:val="nil"/>
        </w:pBdr>
        <w:ind w:firstLine="6663"/>
        <w:rPr>
          <w:color w:val="000000"/>
          <w:sz w:val="16"/>
          <w:szCs w:val="16"/>
        </w:rPr>
      </w:pPr>
      <w:r w:rsidDel="00000000" w:rsidR="00000000" w:rsidRPr="00000000">
        <w:rPr>
          <w:color w:val="000000"/>
          <w:sz w:val="16"/>
          <w:szCs w:val="16"/>
          <w:rtl w:val="0"/>
        </w:rPr>
        <w:t xml:space="preserve">                 (signature)</w:t>
      </w:r>
    </w:p>
    <w:p w:rsidR="00000000" w:rsidDel="00000000" w:rsidP="00000000" w:rsidRDefault="00000000" w:rsidRPr="00000000" w14:paraId="0000000F">
      <w:pPr>
        <w:pBdr>
          <w:top w:space="0" w:sz="0" w:val="nil"/>
          <w:left w:space="0" w:sz="0" w:val="nil"/>
          <w:bottom w:space="0" w:sz="0" w:val="nil"/>
          <w:right w:space="0" w:sz="0" w:val="nil"/>
          <w:between w:space="0" w:sz="0" w:val="nil"/>
        </w:pBdr>
        <w:ind w:firstLine="6663"/>
        <w:rPr>
          <w:color w:val="000000"/>
        </w:rPr>
      </w:pPr>
      <w:r w:rsidDel="00000000" w:rsidR="00000000" w:rsidRPr="00000000">
        <w:rPr>
          <w:color w:val="000000"/>
          <w:rtl w:val="0"/>
        </w:rPr>
        <w:t xml:space="preserve">Kalmatayeva Z.A.</w:t>
      </w:r>
    </w:p>
    <w:p w:rsidR="00000000" w:rsidDel="00000000" w:rsidP="00000000" w:rsidRDefault="00000000" w:rsidRPr="00000000" w14:paraId="00000010">
      <w:pPr>
        <w:pBdr>
          <w:top w:space="0" w:sz="0" w:val="nil"/>
          <w:left w:space="0" w:sz="0" w:val="nil"/>
          <w:bottom w:space="0" w:sz="0" w:val="nil"/>
          <w:right w:space="0" w:sz="0" w:val="nil"/>
          <w:between w:space="0" w:sz="0" w:val="nil"/>
        </w:pBdr>
        <w:ind w:firstLine="6663"/>
        <w:rPr>
          <w:color w:val="000000"/>
        </w:rPr>
      </w:pPr>
      <w:r w:rsidDel="00000000" w:rsidR="00000000" w:rsidRPr="00000000">
        <w:rPr>
          <w:color w:val="000000"/>
          <w:rtl w:val="0"/>
        </w:rPr>
        <w:t xml:space="preserve">"______" ________ 2021</w:t>
      </w:r>
    </w:p>
    <w:p w:rsidR="00000000" w:rsidDel="00000000" w:rsidP="00000000" w:rsidRDefault="00000000" w:rsidRPr="00000000" w14:paraId="00000011">
      <w:pPr>
        <w:pBdr>
          <w:top w:space="0" w:sz="0" w:val="nil"/>
          <w:left w:space="0" w:sz="0" w:val="nil"/>
          <w:bottom w:space="0" w:sz="0" w:val="nil"/>
          <w:right w:space="0" w:sz="0" w:val="nil"/>
          <w:between w:space="0" w:sz="0" w:val="nil"/>
        </w:pBdr>
        <w:rPr>
          <w:color w:val="000000"/>
        </w:rPr>
      </w:pPr>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rPr>
          <w:color w:val="000000"/>
        </w:rPr>
      </w:pPr>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rPr>
          <w:color w:val="000000"/>
        </w:rPr>
      </w:pP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rPr>
          <w:color w:val="000000"/>
        </w:rPr>
      </w:pPr>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rPr>
          <w:color w:val="000000"/>
        </w:rPr>
      </w:pP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jc w:val="center"/>
        <w:rPr>
          <w:color w:val="000000"/>
        </w:rPr>
      </w:pPr>
      <w:r w:rsidDel="00000000" w:rsidR="00000000" w:rsidRPr="00000000">
        <w:rPr>
          <w:color w:val="000000"/>
          <w:rtl w:val="0"/>
        </w:rPr>
        <w:t xml:space="preserve">EDUCATIONAL AND METHODICAL COMPLEX OF DISCIPLINE</w:t>
      </w:r>
    </w:p>
    <w:p w:rsidR="00000000" w:rsidDel="00000000" w:rsidP="00000000" w:rsidRDefault="00000000" w:rsidRPr="00000000" w14:paraId="00000017">
      <w:pPr>
        <w:pBdr>
          <w:top w:space="0" w:sz="0" w:val="nil"/>
          <w:left w:space="0" w:sz="0" w:val="nil"/>
          <w:bottom w:space="0" w:sz="0" w:val="nil"/>
          <w:right w:space="0" w:sz="0" w:val="nil"/>
          <w:between w:space="0" w:sz="0" w:val="nil"/>
        </w:pBdr>
        <w:jc w:val="center"/>
        <w:rPr>
          <w:color w:val="000000"/>
        </w:rPr>
      </w:pPr>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jc w:val="center"/>
        <w:rPr>
          <w:color w:val="000000"/>
        </w:rPr>
      </w:pPr>
      <w:r w:rsidDel="00000000" w:rsidR="00000000" w:rsidRPr="00000000">
        <w:rPr>
          <w:b w:val="1"/>
          <w:color w:val="000000"/>
          <w:rtl w:val="0"/>
        </w:rPr>
        <w:t xml:space="preserve">MBOH1202 Molecular Biology and Bioorganic Chemistry</w:t>
      </w:r>
      <w:r w:rsidDel="00000000" w:rsidR="00000000" w:rsidRPr="00000000">
        <w:rPr>
          <w:rtl w:val="0"/>
        </w:rPr>
      </w:r>
    </w:p>
    <w:p w:rsidR="00000000" w:rsidDel="00000000" w:rsidP="00000000" w:rsidRDefault="00000000" w:rsidRPr="00000000" w14:paraId="00000019">
      <w:pPr>
        <w:pBdr>
          <w:top w:space="0" w:sz="0" w:val="nil"/>
          <w:left w:space="0" w:sz="0" w:val="nil"/>
          <w:bottom w:space="0" w:sz="0" w:val="nil"/>
          <w:right w:space="0" w:sz="0" w:val="nil"/>
          <w:between w:space="0" w:sz="0" w:val="nil"/>
        </w:pBdr>
        <w:jc w:val="center"/>
        <w:rPr>
          <w:color w:val="000000"/>
        </w:rPr>
      </w:pPr>
      <w:r w:rsidDel="00000000" w:rsidR="00000000" w:rsidRPr="00000000">
        <w:rPr>
          <w:rtl w:val="0"/>
        </w:rPr>
      </w:r>
    </w:p>
    <w:p w:rsidR="00000000" w:rsidDel="00000000" w:rsidP="00000000" w:rsidRDefault="00000000" w:rsidRPr="00000000" w14:paraId="0000001A">
      <w:pPr>
        <w:pBdr>
          <w:top w:space="0" w:sz="0" w:val="nil"/>
          <w:left w:space="0" w:sz="0" w:val="nil"/>
          <w:bottom w:space="0" w:sz="0" w:val="nil"/>
          <w:right w:space="0" w:sz="0" w:val="nil"/>
          <w:between w:space="0" w:sz="0" w:val="nil"/>
        </w:pBdr>
        <w:jc w:val="center"/>
        <w:rPr>
          <w:color w:val="000000"/>
        </w:rPr>
      </w:pPr>
      <w:r w:rsidDel="00000000" w:rsidR="00000000" w:rsidRPr="00000000">
        <w:rPr>
          <w:color w:val="000000"/>
          <w:rtl w:val="0"/>
        </w:rPr>
        <w:t xml:space="preserve">В086 General medicine"</w:t>
      </w:r>
    </w:p>
    <w:p w:rsidR="00000000" w:rsidDel="00000000" w:rsidP="00000000" w:rsidRDefault="00000000" w:rsidRPr="00000000" w14:paraId="0000001B">
      <w:pPr>
        <w:pBdr>
          <w:top w:space="0" w:sz="0" w:val="nil"/>
          <w:left w:space="0" w:sz="0" w:val="nil"/>
          <w:bottom w:space="0" w:sz="0" w:val="nil"/>
          <w:right w:space="0" w:sz="0" w:val="nil"/>
          <w:between w:space="0" w:sz="0" w:val="nil"/>
        </w:pBdr>
        <w:jc w:val="center"/>
        <w:rPr>
          <w:color w:val="000000"/>
        </w:rPr>
      </w:pPr>
      <w:r w:rsidDel="00000000" w:rsidR="00000000" w:rsidRPr="00000000">
        <w:rPr>
          <w:color w:val="000000"/>
          <w:rtl w:val="0"/>
        </w:rPr>
        <w:t xml:space="preserve">Educational program "6B10103 - General medicine"</w:t>
      </w:r>
    </w:p>
    <w:p w:rsidR="00000000" w:rsidDel="00000000" w:rsidP="00000000" w:rsidRDefault="00000000" w:rsidRPr="00000000" w14:paraId="0000001C">
      <w:pPr>
        <w:pBdr>
          <w:top w:space="0" w:sz="0" w:val="nil"/>
          <w:left w:space="0" w:sz="0" w:val="nil"/>
          <w:bottom w:space="0" w:sz="0" w:val="nil"/>
          <w:right w:space="0" w:sz="0" w:val="nil"/>
          <w:between w:space="0" w:sz="0" w:val="nil"/>
        </w:pBdr>
        <w:rPr>
          <w:color w:val="000000"/>
        </w:rPr>
      </w:pPr>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rPr>
          <w:color w:val="000000"/>
        </w:rPr>
      </w:pPr>
      <w:r w:rsidDel="00000000" w:rsidR="00000000" w:rsidRPr="00000000">
        <w:rPr>
          <w:rtl w:val="0"/>
        </w:rPr>
      </w:r>
    </w:p>
    <w:p w:rsidR="00000000" w:rsidDel="00000000" w:rsidP="00000000" w:rsidRDefault="00000000" w:rsidRPr="00000000" w14:paraId="0000001E">
      <w:pPr>
        <w:pBdr>
          <w:top w:space="0" w:sz="0" w:val="nil"/>
          <w:left w:space="0" w:sz="0" w:val="nil"/>
          <w:bottom w:space="0" w:sz="0" w:val="nil"/>
          <w:right w:space="0" w:sz="0" w:val="nil"/>
          <w:between w:space="0" w:sz="0" w:val="nil"/>
        </w:pBdr>
        <w:rPr>
          <w:color w:val="000000"/>
        </w:rPr>
      </w:pPr>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rPr>
          <w:color w:val="000000"/>
        </w:rPr>
      </w:pPr>
      <w:r w:rsidDel="00000000" w:rsidR="00000000" w:rsidRPr="00000000">
        <w:rPr>
          <w:rtl w:val="0"/>
        </w:rPr>
      </w:r>
    </w:p>
    <w:p w:rsidR="00000000" w:rsidDel="00000000" w:rsidP="00000000" w:rsidRDefault="00000000" w:rsidRPr="00000000" w14:paraId="00000020">
      <w:pPr>
        <w:pBdr>
          <w:top w:space="0" w:sz="0" w:val="nil"/>
          <w:left w:space="0" w:sz="0" w:val="nil"/>
          <w:bottom w:space="0" w:sz="0" w:val="nil"/>
          <w:right w:space="0" w:sz="0" w:val="nil"/>
          <w:between w:space="0" w:sz="0" w:val="nil"/>
        </w:pBdr>
        <w:rPr>
          <w:color w:val="000000"/>
        </w:rPr>
      </w:pPr>
      <w:r w:rsidDel="00000000" w:rsidR="00000000" w:rsidRPr="00000000">
        <w:rPr>
          <w:rtl w:val="0"/>
        </w:rPr>
      </w:r>
    </w:p>
    <w:p w:rsidR="00000000" w:rsidDel="00000000" w:rsidP="00000000" w:rsidRDefault="00000000" w:rsidRPr="00000000" w14:paraId="00000021">
      <w:pPr>
        <w:pBdr>
          <w:top w:space="0" w:sz="0" w:val="nil"/>
          <w:left w:space="0" w:sz="0" w:val="nil"/>
          <w:bottom w:space="0" w:sz="0" w:val="nil"/>
          <w:right w:space="0" w:sz="0" w:val="nil"/>
          <w:between w:space="0" w:sz="0" w:val="nil"/>
        </w:pBdr>
        <w:jc w:val="center"/>
        <w:rPr>
          <w:color w:val="000000"/>
        </w:rPr>
      </w:pPr>
      <w:r w:rsidDel="00000000" w:rsidR="00000000" w:rsidRPr="00000000">
        <w:rPr>
          <w:color w:val="000000"/>
          <w:rtl w:val="0"/>
        </w:rPr>
        <w:t xml:space="preserve">Course – 1</w:t>
      </w:r>
    </w:p>
    <w:p w:rsidR="00000000" w:rsidDel="00000000" w:rsidP="00000000" w:rsidRDefault="00000000" w:rsidRPr="00000000" w14:paraId="00000022">
      <w:pPr>
        <w:pBdr>
          <w:top w:space="0" w:sz="0" w:val="nil"/>
          <w:left w:space="0" w:sz="0" w:val="nil"/>
          <w:bottom w:space="0" w:sz="0" w:val="nil"/>
          <w:right w:space="0" w:sz="0" w:val="nil"/>
          <w:between w:space="0" w:sz="0" w:val="nil"/>
        </w:pBdr>
        <w:jc w:val="center"/>
        <w:rPr>
          <w:color w:val="000000"/>
        </w:rPr>
      </w:pPr>
      <w:r w:rsidDel="00000000" w:rsidR="00000000" w:rsidRPr="00000000">
        <w:rPr>
          <w:color w:val="000000"/>
          <w:rtl w:val="0"/>
        </w:rPr>
        <w:t xml:space="preserve">Semester – 2</w:t>
      </w:r>
    </w:p>
    <w:p w:rsidR="00000000" w:rsidDel="00000000" w:rsidP="00000000" w:rsidRDefault="00000000" w:rsidRPr="00000000" w14:paraId="00000023">
      <w:pPr>
        <w:pBdr>
          <w:top w:space="0" w:sz="0" w:val="nil"/>
          <w:left w:space="0" w:sz="0" w:val="nil"/>
          <w:bottom w:space="0" w:sz="0" w:val="nil"/>
          <w:right w:space="0" w:sz="0" w:val="nil"/>
          <w:between w:space="0" w:sz="0" w:val="nil"/>
        </w:pBdr>
        <w:jc w:val="center"/>
        <w:rPr>
          <w:color w:val="000000"/>
        </w:rPr>
      </w:pPr>
      <w:r w:rsidDel="00000000" w:rsidR="00000000" w:rsidRPr="00000000">
        <w:rPr>
          <w:color w:val="000000"/>
          <w:rtl w:val="0"/>
        </w:rPr>
        <w:t xml:space="preserve">Number of credits – 5 (5 ECTS)</w:t>
      </w:r>
    </w:p>
    <w:p w:rsidR="00000000" w:rsidDel="00000000" w:rsidP="00000000" w:rsidRDefault="00000000" w:rsidRPr="00000000" w14:paraId="00000024">
      <w:pPr>
        <w:pBdr>
          <w:top w:space="0" w:sz="0" w:val="nil"/>
          <w:left w:space="0" w:sz="0" w:val="nil"/>
          <w:bottom w:space="0" w:sz="0" w:val="nil"/>
          <w:right w:space="0" w:sz="0" w:val="nil"/>
          <w:between w:space="0" w:sz="0" w:val="nil"/>
        </w:pBdr>
        <w:jc w:val="center"/>
        <w:rPr>
          <w:color w:val="000000"/>
        </w:rPr>
      </w:pPr>
      <w:r w:rsidDel="00000000" w:rsidR="00000000" w:rsidRPr="00000000">
        <w:rPr>
          <w:rtl w:val="0"/>
        </w:rPr>
      </w:r>
    </w:p>
    <w:p w:rsidR="00000000" w:rsidDel="00000000" w:rsidP="00000000" w:rsidRDefault="00000000" w:rsidRPr="00000000" w14:paraId="00000025">
      <w:pPr>
        <w:pBdr>
          <w:top w:space="0" w:sz="0" w:val="nil"/>
          <w:left w:space="0" w:sz="0" w:val="nil"/>
          <w:bottom w:space="0" w:sz="0" w:val="nil"/>
          <w:right w:space="0" w:sz="0" w:val="nil"/>
          <w:between w:space="0" w:sz="0" w:val="nil"/>
        </w:pBdr>
        <w:jc w:val="center"/>
        <w:rPr>
          <w:color w:val="000000"/>
        </w:rPr>
      </w:pPr>
      <w:r w:rsidDel="00000000" w:rsidR="00000000" w:rsidRPr="00000000">
        <w:rPr>
          <w:rtl w:val="0"/>
        </w:rPr>
      </w:r>
    </w:p>
    <w:p w:rsidR="00000000" w:rsidDel="00000000" w:rsidP="00000000" w:rsidRDefault="00000000" w:rsidRPr="00000000" w14:paraId="00000026">
      <w:pPr>
        <w:pBdr>
          <w:top w:space="0" w:sz="0" w:val="nil"/>
          <w:left w:space="0" w:sz="0" w:val="nil"/>
          <w:bottom w:space="0" w:sz="0" w:val="nil"/>
          <w:right w:space="0" w:sz="0" w:val="nil"/>
          <w:between w:space="0" w:sz="0" w:val="nil"/>
        </w:pBdr>
        <w:jc w:val="center"/>
        <w:rPr>
          <w:color w:val="000000"/>
        </w:rPr>
      </w:pPr>
      <w:r w:rsidDel="00000000" w:rsidR="00000000" w:rsidRPr="00000000">
        <w:rPr>
          <w:rtl w:val="0"/>
        </w:rPr>
      </w:r>
    </w:p>
    <w:p w:rsidR="00000000" w:rsidDel="00000000" w:rsidP="00000000" w:rsidRDefault="00000000" w:rsidRPr="00000000" w14:paraId="00000027">
      <w:pPr>
        <w:pBdr>
          <w:top w:space="0" w:sz="0" w:val="nil"/>
          <w:left w:space="0" w:sz="0" w:val="nil"/>
          <w:bottom w:space="0" w:sz="0" w:val="nil"/>
          <w:right w:space="0" w:sz="0" w:val="nil"/>
          <w:between w:space="0" w:sz="0" w:val="nil"/>
        </w:pBdr>
        <w:jc w:val="center"/>
        <w:rPr>
          <w:color w:val="000000"/>
        </w:rPr>
      </w:pPr>
      <w:r w:rsidDel="00000000" w:rsidR="00000000" w:rsidRPr="00000000">
        <w:rPr>
          <w:rtl w:val="0"/>
        </w:rPr>
      </w:r>
    </w:p>
    <w:p w:rsidR="00000000" w:rsidDel="00000000" w:rsidP="00000000" w:rsidRDefault="00000000" w:rsidRPr="00000000" w14:paraId="00000028">
      <w:pPr>
        <w:pBdr>
          <w:top w:space="0" w:sz="0" w:val="nil"/>
          <w:left w:space="0" w:sz="0" w:val="nil"/>
          <w:bottom w:space="0" w:sz="0" w:val="nil"/>
          <w:right w:space="0" w:sz="0" w:val="nil"/>
          <w:between w:space="0" w:sz="0" w:val="nil"/>
        </w:pBdr>
        <w:jc w:val="center"/>
        <w:rPr>
          <w:color w:val="000000"/>
        </w:rPr>
      </w:pPr>
      <w:r w:rsidDel="00000000" w:rsidR="00000000" w:rsidRPr="00000000">
        <w:rPr>
          <w:rtl w:val="0"/>
        </w:rPr>
      </w:r>
    </w:p>
    <w:p w:rsidR="00000000" w:rsidDel="00000000" w:rsidP="00000000" w:rsidRDefault="00000000" w:rsidRPr="00000000" w14:paraId="00000029">
      <w:pPr>
        <w:pBdr>
          <w:top w:space="0" w:sz="0" w:val="nil"/>
          <w:left w:space="0" w:sz="0" w:val="nil"/>
          <w:bottom w:space="0" w:sz="0" w:val="nil"/>
          <w:right w:space="0" w:sz="0" w:val="nil"/>
          <w:between w:space="0" w:sz="0" w:val="nil"/>
        </w:pBdr>
        <w:jc w:val="center"/>
        <w:rPr>
          <w:color w:val="000000"/>
        </w:rPr>
      </w:pPr>
      <w:r w:rsidDel="00000000" w:rsidR="00000000" w:rsidRPr="00000000">
        <w:rPr>
          <w:rtl w:val="0"/>
        </w:rPr>
      </w:r>
    </w:p>
    <w:p w:rsidR="00000000" w:rsidDel="00000000" w:rsidP="00000000" w:rsidRDefault="00000000" w:rsidRPr="00000000" w14:paraId="0000002A">
      <w:pPr>
        <w:pBdr>
          <w:top w:space="0" w:sz="0" w:val="nil"/>
          <w:left w:space="0" w:sz="0" w:val="nil"/>
          <w:bottom w:space="0" w:sz="0" w:val="nil"/>
          <w:right w:space="0" w:sz="0" w:val="nil"/>
          <w:between w:space="0" w:sz="0" w:val="nil"/>
        </w:pBdr>
        <w:jc w:val="center"/>
        <w:rPr>
          <w:color w:val="000000"/>
        </w:rPr>
      </w:pPr>
      <w:r w:rsidDel="00000000" w:rsidR="00000000" w:rsidRPr="00000000">
        <w:rPr>
          <w:rtl w:val="0"/>
        </w:rPr>
      </w:r>
    </w:p>
    <w:p w:rsidR="00000000" w:rsidDel="00000000" w:rsidP="00000000" w:rsidRDefault="00000000" w:rsidRPr="00000000" w14:paraId="0000002B">
      <w:pPr>
        <w:pBdr>
          <w:top w:space="0" w:sz="0" w:val="nil"/>
          <w:left w:space="0" w:sz="0" w:val="nil"/>
          <w:bottom w:space="0" w:sz="0" w:val="nil"/>
          <w:right w:space="0" w:sz="0" w:val="nil"/>
          <w:between w:space="0" w:sz="0" w:val="nil"/>
        </w:pBdr>
        <w:jc w:val="center"/>
        <w:rPr>
          <w:color w:val="000000"/>
        </w:rPr>
      </w:pPr>
      <w:r w:rsidDel="00000000" w:rsidR="00000000" w:rsidRPr="00000000">
        <w:rPr>
          <w:rtl w:val="0"/>
        </w:rPr>
      </w:r>
    </w:p>
    <w:p w:rsidR="00000000" w:rsidDel="00000000" w:rsidP="00000000" w:rsidRDefault="00000000" w:rsidRPr="00000000" w14:paraId="0000002C">
      <w:pPr>
        <w:pBdr>
          <w:top w:space="0" w:sz="0" w:val="nil"/>
          <w:left w:space="0" w:sz="0" w:val="nil"/>
          <w:bottom w:space="0" w:sz="0" w:val="nil"/>
          <w:right w:space="0" w:sz="0" w:val="nil"/>
          <w:between w:space="0" w:sz="0" w:val="nil"/>
        </w:pBdr>
        <w:jc w:val="center"/>
        <w:rPr>
          <w:color w:val="000000"/>
        </w:rPr>
      </w:pPr>
      <w:r w:rsidDel="00000000" w:rsidR="00000000" w:rsidRPr="00000000">
        <w:rPr>
          <w:rtl w:val="0"/>
        </w:rPr>
      </w:r>
    </w:p>
    <w:p w:rsidR="00000000" w:rsidDel="00000000" w:rsidP="00000000" w:rsidRDefault="00000000" w:rsidRPr="00000000" w14:paraId="0000002D">
      <w:pPr>
        <w:pBdr>
          <w:top w:space="0" w:sz="0" w:val="nil"/>
          <w:left w:space="0" w:sz="0" w:val="nil"/>
          <w:bottom w:space="0" w:sz="0" w:val="nil"/>
          <w:right w:space="0" w:sz="0" w:val="nil"/>
          <w:between w:space="0" w:sz="0" w:val="nil"/>
        </w:pBdr>
        <w:jc w:val="center"/>
        <w:rPr>
          <w:color w:val="000000"/>
        </w:rPr>
      </w:pPr>
      <w:r w:rsidDel="00000000" w:rsidR="00000000" w:rsidRPr="00000000">
        <w:rPr>
          <w:rtl w:val="0"/>
        </w:rPr>
      </w:r>
    </w:p>
    <w:p w:rsidR="00000000" w:rsidDel="00000000" w:rsidP="00000000" w:rsidRDefault="00000000" w:rsidRPr="00000000" w14:paraId="0000002E">
      <w:pPr>
        <w:pBdr>
          <w:top w:space="0" w:sz="0" w:val="nil"/>
          <w:left w:space="0" w:sz="0" w:val="nil"/>
          <w:bottom w:space="0" w:sz="0" w:val="nil"/>
          <w:right w:space="0" w:sz="0" w:val="nil"/>
          <w:between w:space="0" w:sz="0" w:val="nil"/>
        </w:pBdr>
        <w:jc w:val="center"/>
        <w:rPr>
          <w:color w:val="000000"/>
        </w:rPr>
      </w:pPr>
      <w:r w:rsidDel="00000000" w:rsidR="00000000" w:rsidRPr="00000000">
        <w:rPr>
          <w:rtl w:val="0"/>
        </w:rPr>
      </w:r>
    </w:p>
    <w:p w:rsidR="00000000" w:rsidDel="00000000" w:rsidP="00000000" w:rsidRDefault="00000000" w:rsidRPr="00000000" w14:paraId="0000002F">
      <w:pPr>
        <w:pBdr>
          <w:top w:space="0" w:sz="0" w:val="nil"/>
          <w:left w:space="0" w:sz="0" w:val="nil"/>
          <w:bottom w:space="0" w:sz="0" w:val="nil"/>
          <w:right w:space="0" w:sz="0" w:val="nil"/>
          <w:between w:space="0" w:sz="0" w:val="nil"/>
        </w:pBdr>
        <w:jc w:val="center"/>
        <w:rPr>
          <w:color w:val="000000"/>
        </w:rPr>
      </w:pPr>
      <w:r w:rsidDel="00000000" w:rsidR="00000000" w:rsidRPr="00000000">
        <w:rPr>
          <w:rtl w:val="0"/>
        </w:rPr>
      </w:r>
    </w:p>
    <w:p w:rsidR="00000000" w:rsidDel="00000000" w:rsidP="00000000" w:rsidRDefault="00000000" w:rsidRPr="00000000" w14:paraId="00000030">
      <w:pPr>
        <w:pBdr>
          <w:top w:space="0" w:sz="0" w:val="nil"/>
          <w:left w:space="0" w:sz="0" w:val="nil"/>
          <w:bottom w:space="0" w:sz="0" w:val="nil"/>
          <w:right w:space="0" w:sz="0" w:val="nil"/>
          <w:between w:space="0" w:sz="0" w:val="nil"/>
        </w:pBdr>
        <w:jc w:val="center"/>
        <w:rPr>
          <w:color w:val="000000"/>
        </w:rPr>
      </w:pPr>
      <w:r w:rsidDel="00000000" w:rsidR="00000000" w:rsidRPr="00000000">
        <w:rPr>
          <w:rtl w:val="0"/>
        </w:rPr>
      </w:r>
    </w:p>
    <w:p w:rsidR="00000000" w:rsidDel="00000000" w:rsidP="00000000" w:rsidRDefault="00000000" w:rsidRPr="00000000" w14:paraId="00000031">
      <w:pPr>
        <w:pBdr>
          <w:top w:space="0" w:sz="0" w:val="nil"/>
          <w:left w:space="0" w:sz="0" w:val="nil"/>
          <w:bottom w:space="0" w:sz="0" w:val="nil"/>
          <w:right w:space="0" w:sz="0" w:val="nil"/>
          <w:between w:space="0" w:sz="0" w:val="nil"/>
        </w:pBdr>
        <w:jc w:val="center"/>
        <w:rPr>
          <w:color w:val="000000"/>
        </w:rPr>
      </w:pPr>
      <w:r w:rsidDel="00000000" w:rsidR="00000000" w:rsidRPr="00000000">
        <w:rPr>
          <w:rtl w:val="0"/>
        </w:rPr>
      </w:r>
    </w:p>
    <w:p w:rsidR="00000000" w:rsidDel="00000000" w:rsidP="00000000" w:rsidRDefault="00000000" w:rsidRPr="00000000" w14:paraId="00000032">
      <w:pPr>
        <w:pBdr>
          <w:top w:space="0" w:sz="0" w:val="nil"/>
          <w:left w:space="0" w:sz="0" w:val="nil"/>
          <w:bottom w:space="0" w:sz="0" w:val="nil"/>
          <w:right w:space="0" w:sz="0" w:val="nil"/>
          <w:between w:space="0" w:sz="0" w:val="nil"/>
        </w:pBdr>
        <w:jc w:val="center"/>
        <w:rPr>
          <w:color w:val="000000"/>
        </w:rPr>
      </w:pPr>
      <w:r w:rsidDel="00000000" w:rsidR="00000000" w:rsidRPr="00000000">
        <w:rPr>
          <w:rtl w:val="0"/>
        </w:rPr>
      </w:r>
    </w:p>
    <w:p w:rsidR="00000000" w:rsidDel="00000000" w:rsidP="00000000" w:rsidRDefault="00000000" w:rsidRPr="00000000" w14:paraId="00000033">
      <w:pPr>
        <w:pBdr>
          <w:top w:space="0" w:sz="0" w:val="nil"/>
          <w:left w:space="0" w:sz="0" w:val="nil"/>
          <w:bottom w:space="0" w:sz="0" w:val="nil"/>
          <w:right w:space="0" w:sz="0" w:val="nil"/>
          <w:between w:space="0" w:sz="0" w:val="nil"/>
        </w:pBdr>
        <w:jc w:val="center"/>
        <w:rPr>
          <w:color w:val="000000"/>
        </w:rPr>
      </w:pPr>
      <w:r w:rsidDel="00000000" w:rsidR="00000000" w:rsidRPr="00000000">
        <w:rPr>
          <w:rtl w:val="0"/>
        </w:rPr>
      </w:r>
    </w:p>
    <w:p w:rsidR="00000000" w:rsidDel="00000000" w:rsidP="00000000" w:rsidRDefault="00000000" w:rsidRPr="00000000" w14:paraId="00000034">
      <w:pPr>
        <w:pBdr>
          <w:top w:space="0" w:sz="0" w:val="nil"/>
          <w:left w:space="0" w:sz="0" w:val="nil"/>
          <w:bottom w:space="0" w:sz="0" w:val="nil"/>
          <w:right w:space="0" w:sz="0" w:val="nil"/>
          <w:between w:space="0" w:sz="0" w:val="nil"/>
        </w:pBdr>
        <w:jc w:val="center"/>
        <w:rPr>
          <w:color w:val="000000"/>
        </w:rPr>
      </w:pPr>
      <w:r w:rsidDel="00000000" w:rsidR="00000000" w:rsidRPr="00000000">
        <w:rPr>
          <w:color w:val="000000"/>
          <w:rtl w:val="0"/>
        </w:rPr>
        <w:t xml:space="preserve">Аlmaty 2021</w:t>
      </w:r>
      <w:r w:rsidDel="00000000" w:rsidR="00000000" w:rsidRPr="00000000">
        <w:br w:type="page"/>
      </w:r>
      <w:r w:rsidDel="00000000" w:rsidR="00000000" w:rsidRPr="00000000">
        <w:rPr>
          <w:rtl w:val="0"/>
        </w:rPr>
      </w:r>
    </w:p>
    <w:p w:rsidR="00000000" w:rsidDel="00000000" w:rsidP="00000000" w:rsidRDefault="00000000" w:rsidRPr="00000000" w14:paraId="00000035">
      <w:pPr>
        <w:pBdr>
          <w:top w:space="0" w:sz="0" w:val="nil"/>
          <w:left w:space="0" w:sz="0" w:val="nil"/>
          <w:bottom w:space="0" w:sz="0" w:val="nil"/>
          <w:right w:space="0" w:sz="0" w:val="nil"/>
          <w:between w:space="0" w:sz="0" w:val="nil"/>
        </w:pBdr>
        <w:rPr>
          <w:color w:val="000000"/>
        </w:rPr>
      </w:pPr>
      <w:r w:rsidDel="00000000" w:rsidR="00000000" w:rsidRPr="00000000">
        <w:rPr>
          <w:rtl w:val="0"/>
        </w:rPr>
      </w:r>
    </w:p>
    <w:p w:rsidR="00000000" w:rsidDel="00000000" w:rsidP="00000000" w:rsidRDefault="00000000" w:rsidRPr="00000000" w14:paraId="00000036">
      <w:pPr>
        <w:pBdr>
          <w:top w:space="0" w:sz="0" w:val="nil"/>
          <w:left w:space="0" w:sz="0" w:val="nil"/>
          <w:bottom w:space="0" w:sz="0" w:val="nil"/>
          <w:right w:space="0" w:sz="0" w:val="nil"/>
          <w:between w:space="0" w:sz="0" w:val="nil"/>
        </w:pBdr>
        <w:rPr>
          <w:color w:val="000000"/>
        </w:rPr>
      </w:pPr>
      <w:r w:rsidDel="00000000" w:rsidR="00000000" w:rsidRPr="00000000">
        <w:rPr>
          <w:rtl w:val="0"/>
        </w:rPr>
      </w:r>
    </w:p>
    <w:p w:rsidR="00000000" w:rsidDel="00000000" w:rsidP="00000000" w:rsidRDefault="00000000" w:rsidRPr="00000000" w14:paraId="00000037">
      <w:pPr>
        <w:pBdr>
          <w:top w:space="0" w:sz="0" w:val="nil"/>
          <w:left w:space="0" w:sz="0" w:val="nil"/>
          <w:bottom w:space="0" w:sz="0" w:val="nil"/>
          <w:right w:space="0" w:sz="0" w:val="nil"/>
          <w:between w:space="0" w:sz="0" w:val="nil"/>
        </w:pBdr>
        <w:rPr>
          <w:color w:val="000000"/>
        </w:rPr>
      </w:pPr>
      <w:r w:rsidDel="00000000" w:rsidR="00000000" w:rsidRPr="00000000">
        <w:rPr>
          <w:rtl w:val="0"/>
        </w:rPr>
      </w:r>
    </w:p>
    <w:p w:rsidR="00000000" w:rsidDel="00000000" w:rsidP="00000000" w:rsidRDefault="00000000" w:rsidRPr="00000000" w14:paraId="00000038">
      <w:pPr>
        <w:pBdr>
          <w:top w:space="0" w:sz="0" w:val="nil"/>
          <w:left w:space="0" w:sz="0" w:val="nil"/>
          <w:bottom w:space="0" w:sz="0" w:val="nil"/>
          <w:right w:space="0" w:sz="0" w:val="nil"/>
          <w:between w:space="0" w:sz="0" w:val="nil"/>
        </w:pBdr>
        <w:rPr>
          <w:color w:val="000000"/>
        </w:rPr>
      </w:pPr>
      <w:r w:rsidDel="00000000" w:rsidR="00000000" w:rsidRPr="00000000">
        <w:rPr>
          <w:rtl w:val="0"/>
        </w:rPr>
      </w:r>
    </w:p>
    <w:p w:rsidR="00000000" w:rsidDel="00000000" w:rsidP="00000000" w:rsidRDefault="00000000" w:rsidRPr="00000000" w14:paraId="00000039">
      <w:pPr>
        <w:pBdr>
          <w:top w:space="0" w:sz="0" w:val="nil"/>
          <w:left w:space="0" w:sz="0" w:val="nil"/>
          <w:bottom w:space="0" w:sz="0" w:val="nil"/>
          <w:right w:space="0" w:sz="0" w:val="nil"/>
          <w:between w:space="0" w:sz="0" w:val="nil"/>
        </w:pBdr>
        <w:rPr>
          <w:color w:val="000000"/>
        </w:rPr>
      </w:pPr>
      <w:r w:rsidDel="00000000" w:rsidR="00000000" w:rsidRPr="00000000">
        <w:rPr>
          <w:color w:val="000000"/>
          <w:rtl w:val="0"/>
        </w:rPr>
        <w:t xml:space="preserve">Educational and methodical complex of discipline was compiled by PhD R. Aimbetov, PhD I. Pinskiy, PhD G. Seitimova, PhD B. Kudaybergenova, master of natural sciences D. Tastanbekov, master of natural sciences A. Zhanayeva, master of natural sciences K. Tolenova</w:t>
      </w:r>
    </w:p>
    <w:p w:rsidR="00000000" w:rsidDel="00000000" w:rsidP="00000000" w:rsidRDefault="00000000" w:rsidRPr="00000000" w14:paraId="0000003A">
      <w:pPr>
        <w:pBdr>
          <w:top w:space="0" w:sz="0" w:val="nil"/>
          <w:left w:space="0" w:sz="0" w:val="nil"/>
          <w:bottom w:space="0" w:sz="0" w:val="nil"/>
          <w:right w:space="0" w:sz="0" w:val="nil"/>
          <w:between w:space="0" w:sz="0" w:val="nil"/>
        </w:pBdr>
        <w:rPr>
          <w:color w:val="000000"/>
        </w:rPr>
      </w:pPr>
      <w:r w:rsidDel="00000000" w:rsidR="00000000" w:rsidRPr="00000000">
        <w:rPr>
          <w:rtl w:val="0"/>
        </w:rPr>
      </w:r>
    </w:p>
    <w:p w:rsidR="00000000" w:rsidDel="00000000" w:rsidP="00000000" w:rsidRDefault="00000000" w:rsidRPr="00000000" w14:paraId="0000003B">
      <w:pPr>
        <w:pBdr>
          <w:top w:space="0" w:sz="0" w:val="nil"/>
          <w:left w:space="0" w:sz="0" w:val="nil"/>
          <w:bottom w:space="0" w:sz="0" w:val="nil"/>
          <w:right w:space="0" w:sz="0" w:val="nil"/>
          <w:between w:space="0" w:sz="0" w:val="nil"/>
        </w:pBdr>
        <w:rPr>
          <w:color w:val="000000"/>
          <w:u w:val="single"/>
        </w:rPr>
      </w:pPr>
      <w:r w:rsidDel="00000000" w:rsidR="00000000" w:rsidRPr="00000000">
        <w:rPr>
          <w:color w:val="000000"/>
          <w:rtl w:val="0"/>
        </w:rPr>
        <w:t xml:space="preserve">Based on the working curriculum in the specialty </w:t>
      </w:r>
      <w:r w:rsidDel="00000000" w:rsidR="00000000" w:rsidRPr="00000000">
        <w:rPr>
          <w:color w:val="000000"/>
          <w:u w:val="single"/>
          <w:rtl w:val="0"/>
        </w:rPr>
        <w:t xml:space="preserve">B086 General medicine</w:t>
      </w:r>
    </w:p>
    <w:p w:rsidR="00000000" w:rsidDel="00000000" w:rsidP="00000000" w:rsidRDefault="00000000" w:rsidRPr="00000000" w14:paraId="0000003C">
      <w:pPr>
        <w:pBdr>
          <w:top w:space="0" w:sz="0" w:val="nil"/>
          <w:left w:space="0" w:sz="0" w:val="nil"/>
          <w:bottom w:space="0" w:sz="0" w:val="nil"/>
          <w:right w:space="0" w:sz="0" w:val="nil"/>
          <w:between w:space="0" w:sz="0" w:val="nil"/>
        </w:pBdr>
        <w:rPr>
          <w:color w:val="000000"/>
        </w:rPr>
      </w:pPr>
      <w:r w:rsidDel="00000000" w:rsidR="00000000" w:rsidRPr="00000000">
        <w:rPr>
          <w:rtl w:val="0"/>
        </w:rPr>
      </w:r>
    </w:p>
    <w:p w:rsidR="00000000" w:rsidDel="00000000" w:rsidP="00000000" w:rsidRDefault="00000000" w:rsidRPr="00000000" w14:paraId="0000003D">
      <w:pPr>
        <w:pBdr>
          <w:top w:space="0" w:sz="0" w:val="nil"/>
          <w:left w:space="0" w:sz="0" w:val="nil"/>
          <w:bottom w:space="0" w:sz="0" w:val="nil"/>
          <w:right w:space="0" w:sz="0" w:val="nil"/>
          <w:between w:space="0" w:sz="0" w:val="nil"/>
        </w:pBdr>
        <w:rPr>
          <w:color w:val="000000"/>
        </w:rPr>
      </w:pPr>
      <w:r w:rsidDel="00000000" w:rsidR="00000000" w:rsidRPr="00000000">
        <w:rPr>
          <w:rtl w:val="0"/>
        </w:rPr>
      </w:r>
    </w:p>
    <w:p w:rsidR="00000000" w:rsidDel="00000000" w:rsidP="00000000" w:rsidRDefault="00000000" w:rsidRPr="00000000" w14:paraId="0000003E">
      <w:pPr>
        <w:pBdr>
          <w:top w:space="0" w:sz="0" w:val="nil"/>
          <w:left w:space="0" w:sz="0" w:val="nil"/>
          <w:bottom w:space="0" w:sz="0" w:val="nil"/>
          <w:right w:space="0" w:sz="0" w:val="nil"/>
          <w:between w:space="0" w:sz="0" w:val="nil"/>
        </w:pBdr>
        <w:rPr>
          <w:color w:val="000000"/>
        </w:rPr>
      </w:pPr>
      <w:r w:rsidDel="00000000" w:rsidR="00000000" w:rsidRPr="00000000">
        <w:rPr>
          <w:rtl w:val="0"/>
        </w:rPr>
      </w:r>
    </w:p>
    <w:p w:rsidR="00000000" w:rsidDel="00000000" w:rsidP="00000000" w:rsidRDefault="00000000" w:rsidRPr="00000000" w14:paraId="0000003F">
      <w:pPr>
        <w:pBdr>
          <w:top w:space="0" w:sz="0" w:val="nil"/>
          <w:left w:space="0" w:sz="0" w:val="nil"/>
          <w:bottom w:space="0" w:sz="0" w:val="nil"/>
          <w:right w:space="0" w:sz="0" w:val="nil"/>
          <w:between w:space="0" w:sz="0" w:val="nil"/>
        </w:pBdr>
        <w:rPr>
          <w:color w:val="000000"/>
        </w:rPr>
      </w:pPr>
      <w:r w:rsidDel="00000000" w:rsidR="00000000" w:rsidRPr="00000000">
        <w:rPr>
          <w:color w:val="000000"/>
          <w:rtl w:val="0"/>
        </w:rPr>
        <w:t xml:space="preserve">Considered and recommended at a meeting of the department fundamental medicine</w:t>
      </w:r>
    </w:p>
    <w:p w:rsidR="00000000" w:rsidDel="00000000" w:rsidP="00000000" w:rsidRDefault="00000000" w:rsidRPr="00000000" w14:paraId="00000040">
      <w:pPr>
        <w:pBdr>
          <w:top w:space="0" w:sz="0" w:val="nil"/>
          <w:left w:space="0" w:sz="0" w:val="nil"/>
          <w:bottom w:space="0" w:sz="0" w:val="nil"/>
          <w:right w:space="0" w:sz="0" w:val="nil"/>
          <w:between w:space="0" w:sz="0" w:val="nil"/>
        </w:pBdr>
        <w:rPr>
          <w:color w:val="000000"/>
        </w:rPr>
      </w:pPr>
      <w:r w:rsidDel="00000000" w:rsidR="00000000" w:rsidRPr="00000000">
        <w:rPr>
          <w:color w:val="000000"/>
          <w:rtl w:val="0"/>
        </w:rPr>
        <w:t xml:space="preserve">from "___" ______________ 202</w:t>
      </w:r>
      <w:r w:rsidDel="00000000" w:rsidR="00000000" w:rsidRPr="00000000">
        <w:rPr>
          <w:rtl w:val="0"/>
        </w:rPr>
        <w:t xml:space="preserve">___</w:t>
      </w:r>
      <w:r w:rsidDel="00000000" w:rsidR="00000000" w:rsidRPr="00000000">
        <w:rPr>
          <w:color w:val="000000"/>
          <w:rtl w:val="0"/>
        </w:rPr>
        <w:t xml:space="preserve">, protocol No. _____</w:t>
      </w:r>
    </w:p>
    <w:p w:rsidR="00000000" w:rsidDel="00000000" w:rsidP="00000000" w:rsidRDefault="00000000" w:rsidRPr="00000000" w14:paraId="00000041">
      <w:pPr>
        <w:pBdr>
          <w:top w:space="0" w:sz="0" w:val="nil"/>
          <w:left w:space="0" w:sz="0" w:val="nil"/>
          <w:bottom w:space="0" w:sz="0" w:val="nil"/>
          <w:right w:space="0" w:sz="0" w:val="nil"/>
          <w:between w:space="0" w:sz="0" w:val="nil"/>
        </w:pBdr>
        <w:rPr>
          <w:color w:val="000000"/>
        </w:rPr>
      </w:pPr>
      <w:r w:rsidDel="00000000" w:rsidR="00000000" w:rsidRPr="00000000">
        <w:rPr>
          <w:rtl w:val="0"/>
        </w:rPr>
      </w:r>
    </w:p>
    <w:p w:rsidR="00000000" w:rsidDel="00000000" w:rsidP="00000000" w:rsidRDefault="00000000" w:rsidRPr="00000000" w14:paraId="00000042">
      <w:pPr>
        <w:pBdr>
          <w:top w:space="0" w:sz="0" w:val="nil"/>
          <w:left w:space="0" w:sz="0" w:val="nil"/>
          <w:bottom w:space="0" w:sz="0" w:val="nil"/>
          <w:right w:space="0" w:sz="0" w:val="nil"/>
          <w:between w:space="0" w:sz="0" w:val="nil"/>
        </w:pBdr>
        <w:rPr>
          <w:color w:val="000000"/>
        </w:rPr>
      </w:pPr>
      <w:r w:rsidDel="00000000" w:rsidR="00000000" w:rsidRPr="00000000">
        <w:rPr>
          <w:color w:val="000000"/>
          <w:rtl w:val="0"/>
        </w:rPr>
        <w:t xml:space="preserve">Head of the department     _________________     Sarsenova L.K.</w:t>
      </w:r>
    </w:p>
    <w:p w:rsidR="00000000" w:rsidDel="00000000" w:rsidP="00000000" w:rsidRDefault="00000000" w:rsidRPr="00000000" w14:paraId="00000043">
      <w:pPr>
        <w:pBdr>
          <w:top w:space="0" w:sz="0" w:val="nil"/>
          <w:left w:space="0" w:sz="0" w:val="nil"/>
          <w:bottom w:space="0" w:sz="0" w:val="nil"/>
          <w:right w:space="0" w:sz="0" w:val="nil"/>
          <w:between w:space="0" w:sz="0" w:val="nil"/>
        </w:pBdr>
        <w:rPr>
          <w:color w:val="000000"/>
        </w:rPr>
      </w:pPr>
      <w:r w:rsidDel="00000000" w:rsidR="00000000" w:rsidRPr="00000000">
        <w:rPr>
          <w:color w:val="000000"/>
          <w:rtl w:val="0"/>
        </w:rPr>
        <w:t xml:space="preserve">                                                  (signature)</w:t>
      </w:r>
    </w:p>
    <w:p w:rsidR="00000000" w:rsidDel="00000000" w:rsidP="00000000" w:rsidRDefault="00000000" w:rsidRPr="00000000" w14:paraId="00000044">
      <w:pPr>
        <w:pBdr>
          <w:top w:space="0" w:sz="0" w:val="nil"/>
          <w:left w:space="0" w:sz="0" w:val="nil"/>
          <w:bottom w:space="0" w:sz="0" w:val="nil"/>
          <w:right w:space="0" w:sz="0" w:val="nil"/>
          <w:between w:space="0" w:sz="0" w:val="nil"/>
        </w:pBdr>
        <w:rPr>
          <w:color w:val="000000"/>
        </w:rPr>
      </w:pPr>
      <w:r w:rsidDel="00000000" w:rsidR="00000000" w:rsidRPr="00000000">
        <w:rPr>
          <w:rtl w:val="0"/>
        </w:rPr>
      </w:r>
    </w:p>
    <w:p w:rsidR="00000000" w:rsidDel="00000000" w:rsidP="00000000" w:rsidRDefault="00000000" w:rsidRPr="00000000" w14:paraId="00000045">
      <w:pPr>
        <w:pBdr>
          <w:top w:space="0" w:sz="0" w:val="nil"/>
          <w:left w:space="0" w:sz="0" w:val="nil"/>
          <w:bottom w:space="0" w:sz="0" w:val="nil"/>
          <w:right w:space="0" w:sz="0" w:val="nil"/>
          <w:between w:space="0" w:sz="0" w:val="nil"/>
        </w:pBdr>
        <w:rPr>
          <w:color w:val="000000"/>
        </w:rPr>
      </w:pPr>
      <w:r w:rsidDel="00000000" w:rsidR="00000000" w:rsidRPr="00000000">
        <w:rPr>
          <w:rtl w:val="0"/>
        </w:rPr>
      </w:r>
    </w:p>
    <w:p w:rsidR="00000000" w:rsidDel="00000000" w:rsidP="00000000" w:rsidRDefault="00000000" w:rsidRPr="00000000" w14:paraId="00000046">
      <w:pPr>
        <w:pBdr>
          <w:top w:space="0" w:sz="0" w:val="nil"/>
          <w:left w:space="0" w:sz="0" w:val="nil"/>
          <w:bottom w:space="0" w:sz="0" w:val="nil"/>
          <w:right w:space="0" w:sz="0" w:val="nil"/>
          <w:between w:space="0" w:sz="0" w:val="nil"/>
        </w:pBdr>
        <w:rPr>
          <w:color w:val="000000"/>
        </w:rPr>
      </w:pPr>
      <w:r w:rsidDel="00000000" w:rsidR="00000000" w:rsidRPr="00000000">
        <w:rPr>
          <w:rtl w:val="0"/>
        </w:rPr>
      </w:r>
    </w:p>
    <w:p w:rsidR="00000000" w:rsidDel="00000000" w:rsidP="00000000" w:rsidRDefault="00000000" w:rsidRPr="00000000" w14:paraId="00000047">
      <w:pPr>
        <w:pBdr>
          <w:top w:space="0" w:sz="0" w:val="nil"/>
          <w:left w:space="0" w:sz="0" w:val="nil"/>
          <w:bottom w:space="0" w:sz="0" w:val="nil"/>
          <w:right w:space="0" w:sz="0" w:val="nil"/>
          <w:between w:space="0" w:sz="0" w:val="nil"/>
        </w:pBdr>
        <w:rPr>
          <w:color w:val="000000"/>
        </w:rPr>
      </w:pPr>
      <w:r w:rsidDel="00000000" w:rsidR="00000000" w:rsidRPr="00000000">
        <w:rPr>
          <w:rtl w:val="0"/>
        </w:rPr>
      </w:r>
    </w:p>
    <w:p w:rsidR="00000000" w:rsidDel="00000000" w:rsidP="00000000" w:rsidRDefault="00000000" w:rsidRPr="00000000" w14:paraId="00000048">
      <w:pPr>
        <w:pBdr>
          <w:top w:space="0" w:sz="0" w:val="nil"/>
          <w:left w:space="0" w:sz="0" w:val="nil"/>
          <w:bottom w:space="0" w:sz="0" w:val="nil"/>
          <w:right w:space="0" w:sz="0" w:val="nil"/>
          <w:between w:space="0" w:sz="0" w:val="nil"/>
        </w:pBdr>
        <w:rPr>
          <w:color w:val="000000"/>
        </w:rPr>
      </w:pPr>
      <w:r w:rsidDel="00000000" w:rsidR="00000000" w:rsidRPr="00000000">
        <w:rPr>
          <w:rtl w:val="0"/>
        </w:rPr>
      </w:r>
    </w:p>
    <w:p w:rsidR="00000000" w:rsidDel="00000000" w:rsidP="00000000" w:rsidRDefault="00000000" w:rsidRPr="00000000" w14:paraId="00000049">
      <w:pPr>
        <w:pBdr>
          <w:top w:space="0" w:sz="0" w:val="nil"/>
          <w:left w:space="0" w:sz="0" w:val="nil"/>
          <w:bottom w:space="0" w:sz="0" w:val="nil"/>
          <w:right w:space="0" w:sz="0" w:val="nil"/>
          <w:between w:space="0" w:sz="0" w:val="nil"/>
        </w:pBdr>
        <w:rPr>
          <w:color w:val="000000"/>
        </w:rPr>
      </w:pPr>
      <w:r w:rsidDel="00000000" w:rsidR="00000000" w:rsidRPr="00000000">
        <w:rPr>
          <w:color w:val="000000"/>
          <w:rtl w:val="0"/>
        </w:rPr>
        <w:t xml:space="preserve">Recommended by the faculty methodical bureau</w:t>
      </w:r>
    </w:p>
    <w:p w:rsidR="00000000" w:rsidDel="00000000" w:rsidP="00000000" w:rsidRDefault="00000000" w:rsidRPr="00000000" w14:paraId="0000004A">
      <w:pPr>
        <w:pBdr>
          <w:top w:space="0" w:sz="0" w:val="nil"/>
          <w:left w:space="0" w:sz="0" w:val="nil"/>
          <w:bottom w:space="0" w:sz="0" w:val="nil"/>
          <w:right w:space="0" w:sz="0" w:val="nil"/>
          <w:between w:space="0" w:sz="0" w:val="nil"/>
        </w:pBdr>
        <w:rPr>
          <w:color w:val="000000"/>
        </w:rPr>
      </w:pPr>
      <w:r w:rsidDel="00000000" w:rsidR="00000000" w:rsidRPr="00000000">
        <w:rPr>
          <w:color w:val="000000"/>
          <w:rtl w:val="0"/>
        </w:rPr>
        <w:t xml:space="preserve">"____" ___________ 202</w:t>
      </w:r>
      <w:r w:rsidDel="00000000" w:rsidR="00000000" w:rsidRPr="00000000">
        <w:rPr>
          <w:rtl w:val="0"/>
        </w:rPr>
        <w:t xml:space="preserve">____</w:t>
      </w:r>
      <w:r w:rsidDel="00000000" w:rsidR="00000000" w:rsidRPr="00000000">
        <w:rPr>
          <w:color w:val="000000"/>
          <w:rtl w:val="0"/>
        </w:rPr>
        <w:t xml:space="preserve">, protocol No.______</w:t>
      </w:r>
    </w:p>
    <w:p w:rsidR="00000000" w:rsidDel="00000000" w:rsidP="00000000" w:rsidRDefault="00000000" w:rsidRPr="00000000" w14:paraId="0000004B">
      <w:pPr>
        <w:pBdr>
          <w:top w:space="0" w:sz="0" w:val="nil"/>
          <w:left w:space="0" w:sz="0" w:val="nil"/>
          <w:bottom w:space="0" w:sz="0" w:val="nil"/>
          <w:right w:space="0" w:sz="0" w:val="nil"/>
          <w:between w:space="0" w:sz="0" w:val="nil"/>
        </w:pBdr>
        <w:rPr>
          <w:color w:val="000000"/>
        </w:rPr>
      </w:pPr>
      <w:r w:rsidDel="00000000" w:rsidR="00000000" w:rsidRPr="00000000">
        <w:rPr>
          <w:rtl w:val="0"/>
        </w:rPr>
      </w:r>
    </w:p>
    <w:p w:rsidR="00000000" w:rsidDel="00000000" w:rsidP="00000000" w:rsidRDefault="00000000" w:rsidRPr="00000000" w14:paraId="0000004C">
      <w:pPr>
        <w:pBdr>
          <w:top w:space="0" w:sz="0" w:val="nil"/>
          <w:left w:space="0" w:sz="0" w:val="nil"/>
          <w:bottom w:space="0" w:sz="0" w:val="nil"/>
          <w:right w:space="0" w:sz="0" w:val="nil"/>
          <w:between w:space="0" w:sz="0" w:val="nil"/>
        </w:pBdr>
        <w:rPr>
          <w:color w:val="000000"/>
        </w:rPr>
      </w:pPr>
      <w:r w:rsidDel="00000000" w:rsidR="00000000" w:rsidRPr="00000000">
        <w:rPr>
          <w:color w:val="000000"/>
          <w:rtl w:val="0"/>
        </w:rPr>
        <w:t xml:space="preserve">Chairman of the method bureau of the faculty _________________ Dzhunasheva R.T.</w:t>
      </w:r>
    </w:p>
    <w:p w:rsidR="00000000" w:rsidDel="00000000" w:rsidP="00000000" w:rsidRDefault="00000000" w:rsidRPr="00000000" w14:paraId="0000004D">
      <w:pPr>
        <w:pBdr>
          <w:top w:space="0" w:sz="0" w:val="nil"/>
          <w:left w:space="0" w:sz="0" w:val="nil"/>
          <w:bottom w:space="0" w:sz="0" w:val="nil"/>
          <w:right w:space="0" w:sz="0" w:val="nil"/>
          <w:between w:space="0" w:sz="0" w:val="nil"/>
        </w:pBdr>
        <w:ind w:firstLine="4962"/>
        <w:rPr>
          <w:color w:val="000000"/>
          <w:sz w:val="28"/>
          <w:szCs w:val="28"/>
        </w:rPr>
      </w:pPr>
      <w:r w:rsidDel="00000000" w:rsidR="00000000" w:rsidRPr="00000000">
        <w:rPr>
          <w:color w:val="000000"/>
          <w:rtl w:val="0"/>
        </w:rPr>
        <w:t xml:space="preserve">(signature)</w:t>
      </w:r>
      <w:r w:rsidDel="00000000" w:rsidR="00000000" w:rsidRPr="00000000">
        <w:rPr>
          <w:rtl w:val="0"/>
        </w:rPr>
      </w:r>
    </w:p>
    <w:p w:rsidR="00000000" w:rsidDel="00000000" w:rsidP="00000000" w:rsidRDefault="00000000" w:rsidRPr="00000000" w14:paraId="0000004E">
      <w:pPr>
        <w:pBdr>
          <w:top w:space="0" w:sz="0" w:val="nil"/>
          <w:left w:space="0" w:sz="0" w:val="nil"/>
          <w:bottom w:space="0" w:sz="0" w:val="nil"/>
          <w:right w:space="0" w:sz="0" w:val="nil"/>
          <w:between w:space="0" w:sz="0" w:val="nil"/>
        </w:pBdr>
        <w:rPr>
          <w:b w:val="1"/>
          <w:color w:val="000000"/>
        </w:rPr>
      </w:pPr>
      <w:r w:rsidDel="00000000" w:rsidR="00000000" w:rsidRPr="00000000">
        <w:rPr>
          <w:rtl w:val="0"/>
        </w:rPr>
      </w:r>
    </w:p>
    <w:p w:rsidR="00000000" w:rsidDel="00000000" w:rsidP="00000000" w:rsidRDefault="00000000" w:rsidRPr="00000000" w14:paraId="0000004F">
      <w:pPr>
        <w:pBdr>
          <w:top w:space="0" w:sz="0" w:val="nil"/>
          <w:left w:space="0" w:sz="0" w:val="nil"/>
          <w:bottom w:space="0" w:sz="0" w:val="nil"/>
          <w:right w:space="0" w:sz="0" w:val="nil"/>
          <w:between w:space="0" w:sz="0" w:val="nil"/>
        </w:pBdr>
        <w:rPr>
          <w:b w:val="1"/>
          <w:color w:val="000000"/>
        </w:rPr>
      </w:pPr>
      <w:r w:rsidDel="00000000" w:rsidR="00000000" w:rsidRPr="00000000">
        <w:rPr>
          <w:rtl w:val="0"/>
        </w:rPr>
      </w:r>
    </w:p>
    <w:p w:rsidR="00000000" w:rsidDel="00000000" w:rsidP="00000000" w:rsidRDefault="00000000" w:rsidRPr="00000000" w14:paraId="00000050">
      <w:pPr>
        <w:pBdr>
          <w:top w:space="0" w:sz="0" w:val="nil"/>
          <w:left w:space="0" w:sz="0" w:val="nil"/>
          <w:bottom w:space="0" w:sz="0" w:val="nil"/>
          <w:right w:space="0" w:sz="0" w:val="nil"/>
          <w:between w:space="0" w:sz="0" w:val="nil"/>
        </w:pBdr>
        <w:rPr>
          <w:b w:val="1"/>
          <w:color w:val="000000"/>
        </w:rPr>
      </w:pPr>
      <w:r w:rsidDel="00000000" w:rsidR="00000000" w:rsidRPr="00000000">
        <w:rPr>
          <w:rtl w:val="0"/>
        </w:rPr>
      </w:r>
    </w:p>
    <w:p w:rsidR="00000000" w:rsidDel="00000000" w:rsidP="00000000" w:rsidRDefault="00000000" w:rsidRPr="00000000" w14:paraId="00000051">
      <w:pPr>
        <w:pBdr>
          <w:top w:space="0" w:sz="0" w:val="nil"/>
          <w:left w:space="0" w:sz="0" w:val="nil"/>
          <w:bottom w:space="0" w:sz="0" w:val="nil"/>
          <w:right w:space="0" w:sz="0" w:val="nil"/>
          <w:between w:space="0" w:sz="0" w:val="nil"/>
        </w:pBdr>
        <w:ind w:hanging="2"/>
        <w:jc w:val="center"/>
        <w:rPr>
          <w:b w:val="1"/>
        </w:rPr>
      </w:pPr>
      <w:r w:rsidDel="00000000" w:rsidR="00000000" w:rsidRPr="00000000">
        <w:br w:type="page"/>
      </w:r>
      <w:r w:rsidDel="00000000" w:rsidR="00000000" w:rsidRPr="00000000">
        <w:rPr>
          <w:rtl w:val="0"/>
        </w:rPr>
      </w:r>
    </w:p>
    <w:p w:rsidR="00000000" w:rsidDel="00000000" w:rsidP="00000000" w:rsidRDefault="00000000" w:rsidRPr="00000000" w14:paraId="00000052">
      <w:pPr>
        <w:pBdr>
          <w:top w:space="0" w:sz="0" w:val="nil"/>
          <w:left w:space="0" w:sz="0" w:val="nil"/>
          <w:bottom w:space="0" w:sz="0" w:val="nil"/>
          <w:right w:space="0" w:sz="0" w:val="nil"/>
          <w:between w:space="0" w:sz="0" w:val="nil"/>
        </w:pBdr>
        <w:ind w:hanging="2"/>
        <w:jc w:val="center"/>
        <w:rPr>
          <w:color w:val="000000"/>
        </w:rPr>
      </w:pPr>
      <w:r w:rsidDel="00000000" w:rsidR="00000000" w:rsidRPr="00000000">
        <w:rPr>
          <w:b w:val="1"/>
          <w:color w:val="000000"/>
          <w:rtl w:val="0"/>
        </w:rPr>
        <w:t xml:space="preserve">Al-Farabi Kazakh National University</w:t>
      </w:r>
      <w:r w:rsidDel="00000000" w:rsidR="00000000" w:rsidRPr="00000000">
        <w:rPr>
          <w:rtl w:val="0"/>
        </w:rPr>
      </w:r>
    </w:p>
    <w:p w:rsidR="00000000" w:rsidDel="00000000" w:rsidP="00000000" w:rsidRDefault="00000000" w:rsidRPr="00000000" w14:paraId="00000053">
      <w:pPr>
        <w:pBdr>
          <w:top w:space="0" w:sz="0" w:val="nil"/>
          <w:left w:space="0" w:sz="0" w:val="nil"/>
          <w:bottom w:space="0" w:sz="0" w:val="nil"/>
          <w:right w:space="0" w:sz="0" w:val="nil"/>
          <w:between w:space="0" w:sz="0" w:val="nil"/>
        </w:pBdr>
        <w:ind w:hanging="2"/>
        <w:jc w:val="center"/>
        <w:rPr>
          <w:color w:val="000000"/>
        </w:rPr>
      </w:pPr>
      <w:r w:rsidDel="00000000" w:rsidR="00000000" w:rsidRPr="00000000">
        <w:rPr>
          <w:b w:val="1"/>
          <w:color w:val="000000"/>
          <w:rtl w:val="0"/>
        </w:rPr>
        <w:t xml:space="preserve">Faculty of Medicine and Social Healthcare </w:t>
      </w:r>
      <w:r w:rsidDel="00000000" w:rsidR="00000000" w:rsidRPr="00000000">
        <w:rPr>
          <w:rtl w:val="0"/>
        </w:rPr>
      </w:r>
    </w:p>
    <w:p w:rsidR="00000000" w:rsidDel="00000000" w:rsidP="00000000" w:rsidRDefault="00000000" w:rsidRPr="00000000" w14:paraId="00000054">
      <w:pPr>
        <w:pBdr>
          <w:top w:space="0" w:sz="0" w:val="nil"/>
          <w:left w:space="0" w:sz="0" w:val="nil"/>
          <w:bottom w:space="0" w:sz="0" w:val="nil"/>
          <w:right w:space="0" w:sz="0" w:val="nil"/>
          <w:between w:space="0" w:sz="0" w:val="nil"/>
        </w:pBdr>
        <w:ind w:hanging="2"/>
        <w:jc w:val="center"/>
        <w:rPr>
          <w:color w:val="000000"/>
        </w:rPr>
      </w:pPr>
      <w:r w:rsidDel="00000000" w:rsidR="00000000" w:rsidRPr="00000000">
        <w:rPr>
          <w:b w:val="1"/>
          <w:color w:val="000000"/>
          <w:rtl w:val="0"/>
        </w:rPr>
        <w:t xml:space="preserve">Higher School of Medicine</w:t>
      </w:r>
      <w:r w:rsidDel="00000000" w:rsidR="00000000" w:rsidRPr="00000000">
        <w:rPr>
          <w:rtl w:val="0"/>
        </w:rPr>
      </w:r>
    </w:p>
    <w:p w:rsidR="00000000" w:rsidDel="00000000" w:rsidP="00000000" w:rsidRDefault="00000000" w:rsidRPr="00000000" w14:paraId="00000055">
      <w:pPr>
        <w:pBdr>
          <w:top w:space="0" w:sz="0" w:val="nil"/>
          <w:left w:space="0" w:sz="0" w:val="nil"/>
          <w:bottom w:space="0" w:sz="0" w:val="nil"/>
          <w:right w:space="0" w:sz="0" w:val="nil"/>
          <w:between w:space="0" w:sz="0" w:val="nil"/>
        </w:pBdr>
        <w:ind w:hanging="2"/>
        <w:jc w:val="center"/>
        <w:rPr>
          <w:color w:val="000000"/>
        </w:rPr>
      </w:pPr>
      <w:r w:rsidDel="00000000" w:rsidR="00000000" w:rsidRPr="00000000">
        <w:rPr>
          <w:b w:val="1"/>
          <w:color w:val="000000"/>
          <w:rtl w:val="0"/>
        </w:rPr>
        <w:t xml:space="preserve">Department of Fundamental Medicine</w:t>
      </w:r>
      <w:r w:rsidDel="00000000" w:rsidR="00000000" w:rsidRPr="00000000">
        <w:rPr>
          <w:rtl w:val="0"/>
        </w:rPr>
      </w:r>
    </w:p>
    <w:p w:rsidR="00000000" w:rsidDel="00000000" w:rsidP="00000000" w:rsidRDefault="00000000" w:rsidRPr="00000000" w14:paraId="00000056">
      <w:pPr>
        <w:pBdr>
          <w:top w:space="0" w:sz="0" w:val="nil"/>
          <w:left w:space="0" w:sz="0" w:val="nil"/>
          <w:bottom w:space="0" w:sz="0" w:val="nil"/>
          <w:right w:space="0" w:sz="0" w:val="nil"/>
          <w:between w:space="0" w:sz="0" w:val="nil"/>
        </w:pBdr>
        <w:ind w:hanging="2"/>
        <w:jc w:val="center"/>
        <w:rPr>
          <w:color w:val="000000"/>
        </w:rPr>
      </w:pPr>
      <w:r w:rsidDel="00000000" w:rsidR="00000000" w:rsidRPr="00000000">
        <w:rPr>
          <w:rtl w:val="0"/>
        </w:rPr>
      </w:r>
    </w:p>
    <w:p w:rsidR="00000000" w:rsidDel="00000000" w:rsidP="00000000" w:rsidRDefault="00000000" w:rsidRPr="00000000" w14:paraId="00000057">
      <w:pPr>
        <w:pBdr>
          <w:top w:space="0" w:sz="0" w:val="nil"/>
          <w:left w:space="0" w:sz="0" w:val="nil"/>
          <w:bottom w:space="0" w:sz="0" w:val="nil"/>
          <w:right w:space="0" w:sz="0" w:val="nil"/>
          <w:between w:space="0" w:sz="0" w:val="nil"/>
        </w:pBdr>
        <w:ind w:hanging="2"/>
        <w:jc w:val="center"/>
        <w:rPr>
          <w:color w:val="000000"/>
        </w:rPr>
      </w:pPr>
      <w:r w:rsidDel="00000000" w:rsidR="00000000" w:rsidRPr="00000000">
        <w:rPr>
          <w:b w:val="1"/>
          <w:color w:val="000000"/>
          <w:rtl w:val="0"/>
        </w:rPr>
        <w:t xml:space="preserve">SYLLABUS</w:t>
      </w:r>
      <w:r w:rsidDel="00000000" w:rsidR="00000000" w:rsidRPr="00000000">
        <w:rPr>
          <w:rtl w:val="0"/>
        </w:rPr>
      </w:r>
    </w:p>
    <w:p w:rsidR="00000000" w:rsidDel="00000000" w:rsidP="00000000" w:rsidRDefault="00000000" w:rsidRPr="00000000" w14:paraId="00000058">
      <w:pPr>
        <w:pBdr>
          <w:top w:space="0" w:sz="0" w:val="nil"/>
          <w:left w:space="0" w:sz="0" w:val="nil"/>
          <w:bottom w:space="0" w:sz="0" w:val="nil"/>
          <w:right w:space="0" w:sz="0" w:val="nil"/>
          <w:between w:space="0" w:sz="0" w:val="nil"/>
        </w:pBdr>
        <w:ind w:hanging="2"/>
        <w:jc w:val="center"/>
        <w:rPr>
          <w:color w:val="000000"/>
        </w:rPr>
      </w:pPr>
      <w:r w:rsidDel="00000000" w:rsidR="00000000" w:rsidRPr="00000000">
        <w:rPr>
          <w:rtl w:val="0"/>
        </w:rPr>
        <w:t xml:space="preserve">Spring</w:t>
      </w:r>
      <w:r w:rsidDel="00000000" w:rsidR="00000000" w:rsidRPr="00000000">
        <w:rPr>
          <w:color w:val="000000"/>
          <w:rtl w:val="0"/>
        </w:rPr>
        <w:t xml:space="preserve"> semester, academic year 2021 - 202</w:t>
      </w:r>
      <w:r w:rsidDel="00000000" w:rsidR="00000000" w:rsidRPr="00000000">
        <w:rPr>
          <w:rtl w:val="0"/>
        </w:rPr>
        <w:t xml:space="preserve">2</w:t>
      </w:r>
      <w:r w:rsidDel="00000000" w:rsidR="00000000" w:rsidRPr="00000000">
        <w:rPr>
          <w:color w:val="000000"/>
          <w:rtl w:val="0"/>
        </w:rPr>
        <w:t xml:space="preserve">, English division</w:t>
      </w:r>
    </w:p>
    <w:p w:rsidR="00000000" w:rsidDel="00000000" w:rsidP="00000000" w:rsidRDefault="00000000" w:rsidRPr="00000000" w14:paraId="00000059">
      <w:pPr>
        <w:pBdr>
          <w:top w:space="0" w:sz="0" w:val="nil"/>
          <w:left w:space="0" w:sz="0" w:val="nil"/>
          <w:bottom w:space="0" w:sz="0" w:val="nil"/>
          <w:right w:space="0" w:sz="0" w:val="nil"/>
          <w:between w:space="0" w:sz="0" w:val="nil"/>
        </w:pBdr>
        <w:ind w:hanging="2"/>
        <w:jc w:val="center"/>
        <w:rPr>
          <w:color w:val="000000"/>
        </w:rPr>
      </w:pPr>
      <w:r w:rsidDel="00000000" w:rsidR="00000000" w:rsidRPr="00000000">
        <w:rPr>
          <w:rtl w:val="0"/>
        </w:rPr>
      </w:r>
    </w:p>
    <w:p w:rsidR="00000000" w:rsidDel="00000000" w:rsidP="00000000" w:rsidRDefault="00000000" w:rsidRPr="00000000" w14:paraId="0000005A">
      <w:pPr>
        <w:pBdr>
          <w:top w:space="0" w:sz="0" w:val="nil"/>
          <w:left w:space="0" w:sz="0" w:val="nil"/>
          <w:bottom w:space="0" w:sz="0" w:val="nil"/>
          <w:right w:space="0" w:sz="0" w:val="nil"/>
          <w:between w:space="0" w:sz="0" w:val="nil"/>
        </w:pBdr>
        <w:ind w:hanging="2"/>
        <w:rPr>
          <w:color w:val="000000"/>
        </w:rPr>
      </w:pPr>
      <w:r w:rsidDel="00000000" w:rsidR="00000000" w:rsidRPr="00000000">
        <w:rPr>
          <w:b w:val="1"/>
          <w:color w:val="000000"/>
          <w:rtl w:val="0"/>
        </w:rPr>
        <w:t xml:space="preserve">Academic course information</w:t>
      </w:r>
      <w:r w:rsidDel="00000000" w:rsidR="00000000" w:rsidRPr="00000000">
        <w:rPr>
          <w:rtl w:val="0"/>
        </w:rPr>
      </w:r>
    </w:p>
    <w:tbl>
      <w:tblPr>
        <w:tblStyle w:val="Table1"/>
        <w:tblW w:w="10380.0" w:type="dxa"/>
        <w:jc w:val="left"/>
        <w:tblInd w:w="-7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740"/>
        <w:gridCol w:w="1980"/>
        <w:gridCol w:w="765"/>
        <w:gridCol w:w="930"/>
        <w:gridCol w:w="360"/>
        <w:gridCol w:w="780"/>
        <w:gridCol w:w="855"/>
        <w:gridCol w:w="105"/>
        <w:gridCol w:w="1200"/>
        <w:gridCol w:w="1665"/>
        <w:tblGridChange w:id="0">
          <w:tblGrid>
            <w:gridCol w:w="1740"/>
            <w:gridCol w:w="1980"/>
            <w:gridCol w:w="765"/>
            <w:gridCol w:w="930"/>
            <w:gridCol w:w="360"/>
            <w:gridCol w:w="780"/>
            <w:gridCol w:w="855"/>
            <w:gridCol w:w="105"/>
            <w:gridCol w:w="1200"/>
            <w:gridCol w:w="1665"/>
          </w:tblGrid>
        </w:tblGridChange>
      </w:tblGrid>
      <w:tr>
        <w:trPr>
          <w:cantSplit w:val="0"/>
          <w:trHeight w:val="260" w:hRule="atLeast"/>
          <w:tblHeader w:val="0"/>
        </w:trPr>
        <w:tc>
          <w:tcPr>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B">
            <w:pPr>
              <w:pBdr>
                <w:top w:space="0" w:sz="0" w:val="nil"/>
                <w:left w:space="0" w:sz="0" w:val="nil"/>
                <w:bottom w:space="0" w:sz="0" w:val="nil"/>
                <w:right w:space="0" w:sz="0" w:val="nil"/>
                <w:between w:space="0" w:sz="0" w:val="nil"/>
              </w:pBdr>
              <w:ind w:hanging="2"/>
              <w:jc w:val="center"/>
              <w:rPr>
                <w:color w:val="000000"/>
              </w:rPr>
            </w:pPr>
            <w:r w:rsidDel="00000000" w:rsidR="00000000" w:rsidRPr="00000000">
              <w:rPr>
                <w:b w:val="1"/>
                <w:color w:val="000000"/>
                <w:rtl w:val="0"/>
              </w:rPr>
              <w:t xml:space="preserve">Discipline’s code</w:t>
            </w: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C">
            <w:pPr>
              <w:pBdr>
                <w:top w:space="0" w:sz="0" w:val="nil"/>
                <w:left w:space="0" w:sz="0" w:val="nil"/>
                <w:bottom w:space="0" w:sz="0" w:val="nil"/>
                <w:right w:space="0" w:sz="0" w:val="nil"/>
                <w:between w:space="0" w:sz="0" w:val="nil"/>
              </w:pBdr>
              <w:ind w:hanging="2"/>
              <w:jc w:val="center"/>
              <w:rPr>
                <w:color w:val="000000"/>
              </w:rPr>
            </w:pPr>
            <w:r w:rsidDel="00000000" w:rsidR="00000000" w:rsidRPr="00000000">
              <w:rPr>
                <w:b w:val="1"/>
                <w:color w:val="000000"/>
                <w:rtl w:val="0"/>
              </w:rPr>
              <w:t xml:space="preserve">Discipline’s title</w:t>
            </w: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D">
            <w:pPr>
              <w:pBdr>
                <w:top w:space="0" w:sz="0" w:val="nil"/>
                <w:left w:space="0" w:sz="0" w:val="nil"/>
                <w:bottom w:space="0" w:sz="0" w:val="nil"/>
                <w:right w:space="0" w:sz="0" w:val="nil"/>
                <w:between w:space="0" w:sz="0" w:val="nil"/>
              </w:pBdr>
              <w:ind w:hanging="2"/>
              <w:jc w:val="center"/>
              <w:rPr>
                <w:color w:val="000000"/>
              </w:rPr>
            </w:pPr>
            <w:r w:rsidDel="00000000" w:rsidR="00000000" w:rsidRPr="00000000">
              <w:rPr>
                <w:b w:val="1"/>
                <w:color w:val="000000"/>
                <w:rtl w:val="0"/>
              </w:rPr>
              <w:t xml:space="preserve">Type</w:t>
            </w:r>
            <w:r w:rsidDel="00000000" w:rsidR="00000000" w:rsidRPr="00000000">
              <w:rPr>
                <w:rtl w:val="0"/>
              </w:rPr>
            </w:r>
          </w:p>
        </w:tc>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E">
            <w:pPr>
              <w:pBdr>
                <w:top w:space="0" w:sz="0" w:val="nil"/>
                <w:left w:space="0" w:sz="0" w:val="nil"/>
                <w:bottom w:space="0" w:sz="0" w:val="nil"/>
                <w:right w:space="0" w:sz="0" w:val="nil"/>
                <w:between w:space="0" w:sz="0" w:val="nil"/>
              </w:pBdr>
              <w:ind w:hanging="2"/>
              <w:jc w:val="center"/>
              <w:rPr>
                <w:color w:val="000000"/>
              </w:rPr>
            </w:pPr>
            <w:r w:rsidDel="00000000" w:rsidR="00000000" w:rsidRPr="00000000">
              <w:rPr>
                <w:b w:val="1"/>
                <w:color w:val="000000"/>
                <w:rtl w:val="0"/>
              </w:rPr>
              <w:t xml:space="preserve">No. of hours per week</w:t>
            </w:r>
            <w:r w:rsidDel="00000000" w:rsidR="00000000" w:rsidRPr="00000000">
              <w:rPr>
                <w:rtl w:val="0"/>
              </w:rPr>
            </w:r>
          </w:p>
        </w:tc>
        <w:tc>
          <w:tcPr>
            <w:gridSpan w:val="2"/>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2">
            <w:pPr>
              <w:pBdr>
                <w:top w:space="0" w:sz="0" w:val="nil"/>
                <w:left w:space="0" w:sz="0" w:val="nil"/>
                <w:bottom w:space="0" w:sz="0" w:val="nil"/>
                <w:right w:space="0" w:sz="0" w:val="nil"/>
                <w:between w:space="0" w:sz="0" w:val="nil"/>
              </w:pBdr>
              <w:ind w:hanging="2"/>
              <w:jc w:val="center"/>
              <w:rPr>
                <w:color w:val="000000"/>
              </w:rPr>
            </w:pPr>
            <w:r w:rsidDel="00000000" w:rsidR="00000000" w:rsidRPr="00000000">
              <w:rPr>
                <w:b w:val="1"/>
                <w:color w:val="000000"/>
                <w:rtl w:val="0"/>
              </w:rPr>
              <w:t xml:space="preserve">Number of credits</w:t>
            </w: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4">
            <w:pPr>
              <w:pBdr>
                <w:top w:space="0" w:sz="0" w:val="nil"/>
                <w:left w:space="0" w:sz="0" w:val="nil"/>
                <w:bottom w:space="0" w:sz="0" w:val="nil"/>
                <w:right w:space="0" w:sz="0" w:val="nil"/>
                <w:between w:space="0" w:sz="0" w:val="nil"/>
              </w:pBdr>
              <w:ind w:hanging="2"/>
              <w:jc w:val="center"/>
              <w:rPr>
                <w:color w:val="000000"/>
              </w:rPr>
            </w:pPr>
            <w:r w:rsidDel="00000000" w:rsidR="00000000" w:rsidRPr="00000000">
              <w:rPr>
                <w:b w:val="1"/>
                <w:color w:val="000000"/>
                <w:rtl w:val="0"/>
              </w:rPr>
              <w:t xml:space="preserve">ECTS</w:t>
            </w:r>
            <w:r w:rsidDel="00000000" w:rsidR="00000000" w:rsidRPr="00000000">
              <w:rPr>
                <w:rtl w:val="0"/>
              </w:rPr>
            </w:r>
          </w:p>
        </w:tc>
      </w:tr>
      <w:tr>
        <w:trPr>
          <w:cantSplit w:val="0"/>
          <w:trHeight w:val="260" w:hRule="atLeast"/>
          <w:tblHeader w:val="0"/>
        </w:trP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8">
            <w:pPr>
              <w:pBdr>
                <w:top w:space="0" w:sz="0" w:val="nil"/>
                <w:left w:space="0" w:sz="0" w:val="nil"/>
                <w:bottom w:space="0" w:sz="0" w:val="nil"/>
                <w:right w:space="0" w:sz="0" w:val="nil"/>
                <w:between w:space="0" w:sz="0" w:val="nil"/>
              </w:pBdr>
              <w:ind w:hanging="2"/>
              <w:jc w:val="center"/>
              <w:rPr>
                <w:color w:val="000000"/>
              </w:rPr>
            </w:pPr>
            <w:r w:rsidDel="00000000" w:rsidR="00000000" w:rsidRPr="00000000">
              <w:rPr>
                <w:color w:val="000000"/>
                <w:rtl w:val="0"/>
              </w:rPr>
              <w:t xml:space="preserve">Lect.</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9">
            <w:pPr>
              <w:pBdr>
                <w:top w:space="0" w:sz="0" w:val="nil"/>
                <w:left w:space="0" w:sz="0" w:val="nil"/>
                <w:bottom w:space="0" w:sz="0" w:val="nil"/>
                <w:right w:space="0" w:sz="0" w:val="nil"/>
                <w:between w:space="0" w:sz="0" w:val="nil"/>
              </w:pBdr>
              <w:ind w:hanging="2"/>
              <w:jc w:val="center"/>
              <w:rPr>
                <w:color w:val="000000"/>
              </w:rPr>
            </w:pPr>
            <w:r w:rsidDel="00000000" w:rsidR="00000000" w:rsidRPr="00000000">
              <w:rPr>
                <w:color w:val="000000"/>
                <w:rtl w:val="0"/>
              </w:rPr>
              <w:t xml:space="preserve">Pract.</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B">
            <w:pPr>
              <w:pBdr>
                <w:top w:space="0" w:sz="0" w:val="nil"/>
                <w:left w:space="0" w:sz="0" w:val="nil"/>
                <w:bottom w:space="0" w:sz="0" w:val="nil"/>
                <w:right w:space="0" w:sz="0" w:val="nil"/>
                <w:between w:space="0" w:sz="0" w:val="nil"/>
              </w:pBdr>
              <w:ind w:hanging="2"/>
              <w:jc w:val="center"/>
              <w:rPr>
                <w:color w:val="000000"/>
              </w:rPr>
            </w:pPr>
            <w:r w:rsidDel="00000000" w:rsidR="00000000" w:rsidRPr="00000000">
              <w:rPr>
                <w:color w:val="000000"/>
                <w:rtl w:val="0"/>
              </w:rPr>
              <w:t xml:space="preserve">Lab.</w:t>
            </w:r>
          </w:p>
        </w:tc>
        <w:tc>
          <w:tcPr>
            <w:gridSpan w:val="2"/>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F">
            <w:pPr>
              <w:pBdr>
                <w:top w:space="0" w:sz="0" w:val="nil"/>
                <w:left w:space="0" w:sz="0" w:val="nil"/>
                <w:bottom w:space="0" w:sz="0" w:val="nil"/>
                <w:right w:space="0" w:sz="0" w:val="nil"/>
                <w:between w:space="0" w:sz="0" w:val="nil"/>
              </w:pBdr>
              <w:ind w:hanging="2"/>
              <w:rPr>
                <w:color w:val="000000"/>
              </w:rPr>
            </w:pPr>
            <w:r w:rsidDel="00000000" w:rsidR="00000000" w:rsidRPr="00000000">
              <w:rPr>
                <w:b w:val="1"/>
                <w:color w:val="000000"/>
                <w:rtl w:val="0"/>
              </w:rPr>
              <w:t xml:space="preserve">MBOH1202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0">
            <w:pPr>
              <w:pBdr>
                <w:top w:space="0" w:sz="0" w:val="nil"/>
                <w:left w:space="0" w:sz="0" w:val="nil"/>
                <w:bottom w:space="0" w:sz="0" w:val="nil"/>
                <w:right w:space="0" w:sz="0" w:val="nil"/>
                <w:between w:space="0" w:sz="0" w:val="nil"/>
              </w:pBdr>
              <w:ind w:hanging="2"/>
              <w:rPr>
                <w:color w:val="000000"/>
              </w:rPr>
            </w:pPr>
            <w:r w:rsidDel="00000000" w:rsidR="00000000" w:rsidRPr="00000000">
              <w:rPr>
                <w:color w:val="000000"/>
                <w:rtl w:val="0"/>
              </w:rPr>
              <w:t xml:space="preserve">Molecular Biology and Bioorganic Chemistry</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1">
            <w:pPr>
              <w:pBdr>
                <w:top w:space="0" w:sz="0" w:val="nil"/>
                <w:left w:space="0" w:sz="0" w:val="nil"/>
                <w:bottom w:space="0" w:sz="0" w:val="nil"/>
                <w:right w:space="0" w:sz="0" w:val="nil"/>
                <w:between w:space="0" w:sz="0" w:val="nil"/>
              </w:pBdr>
              <w:ind w:hanging="2"/>
              <w:jc w:val="center"/>
              <w:rPr>
                <w:color w:val="000000"/>
              </w:rPr>
            </w:pPr>
            <w:r w:rsidDel="00000000" w:rsidR="00000000" w:rsidRPr="00000000">
              <w:rPr>
                <w:color w:val="000000"/>
                <w:rtl w:val="0"/>
              </w:rPr>
              <w:t xml:space="preserve">CD</w:t>
            </w:r>
          </w:p>
          <w:p w:rsidR="00000000" w:rsidDel="00000000" w:rsidP="00000000" w:rsidRDefault="00000000" w:rsidRPr="00000000" w14:paraId="00000072">
            <w:pPr>
              <w:pBdr>
                <w:top w:space="0" w:sz="0" w:val="nil"/>
                <w:left w:space="0" w:sz="0" w:val="nil"/>
                <w:bottom w:space="0" w:sz="0" w:val="nil"/>
                <w:right w:space="0" w:sz="0" w:val="nil"/>
                <w:between w:space="0" w:sz="0" w:val="nil"/>
              </w:pBdr>
              <w:ind w:hanging="2"/>
              <w:jc w:val="center"/>
              <w:rPr>
                <w:color w:val="000000"/>
              </w:rPr>
            </w:pPr>
            <w:r w:rsidDel="00000000" w:rsidR="00000000" w:rsidRPr="00000000">
              <w:rPr>
                <w:color w:val="000000"/>
                <w:rtl w:val="0"/>
              </w:rPr>
              <w:t xml:space="preserve">UC</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3">
            <w:pPr>
              <w:pBdr>
                <w:top w:space="0" w:sz="0" w:val="nil"/>
                <w:left w:space="0" w:sz="0" w:val="nil"/>
                <w:bottom w:space="0" w:sz="0" w:val="nil"/>
                <w:right w:space="0" w:sz="0" w:val="nil"/>
                <w:between w:space="0" w:sz="0" w:val="nil"/>
              </w:pBdr>
              <w:ind w:hanging="2"/>
              <w:jc w:val="center"/>
              <w:rPr>
                <w:color w:val="000000"/>
              </w:rPr>
            </w:pPr>
            <w:r w:rsidDel="00000000" w:rsidR="00000000" w:rsidRPr="00000000">
              <w:rPr>
                <w:color w:val="000000"/>
                <w:rtl w:val="0"/>
              </w:rPr>
              <w:t xml:space="preserve">2</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4">
            <w:pPr>
              <w:pBdr>
                <w:top w:space="0" w:sz="0" w:val="nil"/>
                <w:left w:space="0" w:sz="0" w:val="nil"/>
                <w:bottom w:space="0" w:sz="0" w:val="nil"/>
                <w:right w:space="0" w:sz="0" w:val="nil"/>
                <w:between w:space="0" w:sz="0" w:val="nil"/>
              </w:pBdr>
              <w:ind w:hanging="2"/>
              <w:jc w:val="center"/>
              <w:rPr>
                <w:color w:val="000000"/>
              </w:rPr>
            </w:pPr>
            <w:r w:rsidDel="00000000" w:rsidR="00000000" w:rsidRPr="00000000">
              <w:rPr>
                <w:color w:val="000000"/>
                <w:rtl w:val="0"/>
              </w:rPr>
              <w:t xml:space="preserve">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6">
            <w:pPr>
              <w:pBdr>
                <w:top w:space="0" w:sz="0" w:val="nil"/>
                <w:left w:space="0" w:sz="0" w:val="nil"/>
                <w:bottom w:space="0" w:sz="0" w:val="nil"/>
                <w:right w:space="0" w:sz="0" w:val="nil"/>
                <w:between w:space="0" w:sz="0" w:val="nil"/>
              </w:pBdr>
              <w:ind w:hanging="2"/>
              <w:jc w:val="center"/>
              <w:rPr>
                <w:color w:val="000000"/>
              </w:rPr>
            </w:pPr>
            <w:r w:rsidDel="00000000" w:rsidR="00000000" w:rsidRPr="00000000">
              <w:rPr>
                <w:color w:val="000000"/>
                <w:rtl w:val="0"/>
              </w:rPr>
              <w:t xml:space="preserve">0</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7">
            <w:pPr>
              <w:pBdr>
                <w:top w:space="0" w:sz="0" w:val="nil"/>
                <w:left w:space="0" w:sz="0" w:val="nil"/>
                <w:bottom w:space="0" w:sz="0" w:val="nil"/>
                <w:right w:space="0" w:sz="0" w:val="nil"/>
                <w:between w:space="0" w:sz="0" w:val="nil"/>
              </w:pBdr>
              <w:ind w:hanging="2"/>
              <w:jc w:val="center"/>
              <w:rPr>
                <w:color w:val="000000"/>
              </w:rPr>
            </w:pPr>
            <w:r w:rsidDel="00000000" w:rsidR="00000000" w:rsidRPr="00000000">
              <w:rPr>
                <w:color w:val="000000"/>
                <w:rtl w:val="0"/>
              </w:rPr>
              <w:t xml:space="preserve">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9">
            <w:pPr>
              <w:pBdr>
                <w:top w:space="0" w:sz="0" w:val="nil"/>
                <w:left w:space="0" w:sz="0" w:val="nil"/>
                <w:bottom w:space="0" w:sz="0" w:val="nil"/>
                <w:right w:space="0" w:sz="0" w:val="nil"/>
                <w:between w:space="0" w:sz="0" w:val="nil"/>
              </w:pBdr>
              <w:ind w:hanging="2"/>
              <w:jc w:val="center"/>
              <w:rPr>
                <w:color w:val="000000"/>
              </w:rPr>
            </w:pPr>
            <w:r w:rsidDel="00000000" w:rsidR="00000000" w:rsidRPr="00000000">
              <w:rPr>
                <w:color w:val="000000"/>
                <w:rtl w:val="0"/>
              </w:rPr>
              <w:t xml:space="preserve">5</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A">
            <w:pPr>
              <w:pBdr>
                <w:top w:space="0" w:sz="0" w:val="nil"/>
                <w:left w:space="0" w:sz="0" w:val="nil"/>
                <w:bottom w:space="0" w:sz="0" w:val="nil"/>
                <w:right w:space="0" w:sz="0" w:val="nil"/>
                <w:between w:space="0" w:sz="0" w:val="nil"/>
              </w:pBdr>
              <w:ind w:hanging="2"/>
              <w:rPr>
                <w:color w:val="000000"/>
              </w:rPr>
            </w:pPr>
            <w:r w:rsidDel="00000000" w:rsidR="00000000" w:rsidRPr="00000000">
              <w:rPr>
                <w:b w:val="1"/>
                <w:color w:val="000000"/>
                <w:rtl w:val="0"/>
              </w:rPr>
              <w:t xml:space="preserve">Lecturers</w:t>
            </w:r>
            <w:r w:rsidDel="00000000" w:rsidR="00000000" w:rsidRPr="00000000">
              <w:rPr>
                <w:rtl w:val="0"/>
              </w:rPr>
            </w:r>
          </w:p>
        </w:tc>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B">
            <w:pPr>
              <w:pBdr>
                <w:top w:space="0" w:sz="0" w:val="nil"/>
                <w:left w:space="0" w:sz="0" w:val="nil"/>
                <w:bottom w:space="0" w:sz="0" w:val="nil"/>
                <w:right w:space="0" w:sz="0" w:val="nil"/>
                <w:between w:space="0" w:sz="0" w:val="nil"/>
              </w:pBdr>
              <w:ind w:hanging="2"/>
              <w:jc w:val="both"/>
              <w:rPr>
                <w:color w:val="000000"/>
              </w:rPr>
            </w:pPr>
            <w:r w:rsidDel="00000000" w:rsidR="00000000" w:rsidRPr="00000000">
              <w:rPr>
                <w:color w:val="000000"/>
                <w:highlight w:val="white"/>
                <w:rtl w:val="0"/>
              </w:rPr>
              <w:t xml:space="preserve">Mussazhanova Zhanna Bahytgereyevna </w:t>
            </w:r>
            <w:r w:rsidDel="00000000" w:rsidR="00000000" w:rsidRPr="00000000">
              <w:rPr>
                <w:rtl w:val="0"/>
              </w:rPr>
            </w:r>
          </w:p>
        </w:tc>
        <w:tc>
          <w:tcPr>
            <w:gridSpan w:val="3"/>
            <w:vMerge w:val="restart"/>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07F">
            <w:pPr>
              <w:pBdr>
                <w:top w:space="0" w:sz="0" w:val="nil"/>
                <w:left w:space="0" w:sz="0" w:val="nil"/>
                <w:bottom w:space="0" w:sz="0" w:val="nil"/>
                <w:right w:space="0" w:sz="0" w:val="nil"/>
                <w:between w:space="0" w:sz="0" w:val="nil"/>
              </w:pBdr>
              <w:ind w:hanging="2"/>
              <w:jc w:val="center"/>
              <w:rPr>
                <w:color w:val="000000"/>
              </w:rPr>
            </w:pPr>
            <w:r w:rsidDel="00000000" w:rsidR="00000000" w:rsidRPr="00000000">
              <w:rPr>
                <w:b w:val="1"/>
                <w:color w:val="000000"/>
                <w:rtl w:val="0"/>
              </w:rPr>
              <w:t xml:space="preserve">Office hours</w:t>
            </w:r>
            <w:r w:rsidDel="00000000" w:rsidR="00000000" w:rsidRPr="00000000">
              <w:rPr>
                <w:rtl w:val="0"/>
              </w:rPr>
            </w:r>
          </w:p>
        </w:tc>
        <w:tc>
          <w:tcPr>
            <w:gridSpan w:val="2"/>
            <w:vMerge w:val="restart"/>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082">
            <w:pPr>
              <w:pBdr>
                <w:top w:space="0" w:sz="0" w:val="nil"/>
                <w:left w:space="0" w:sz="0" w:val="nil"/>
                <w:bottom w:space="0" w:sz="0" w:val="nil"/>
                <w:right w:space="0" w:sz="0" w:val="nil"/>
                <w:between w:space="0" w:sz="0" w:val="nil"/>
              </w:pBdr>
              <w:ind w:hanging="2"/>
              <w:rPr>
                <w:color w:val="000000"/>
              </w:rPr>
            </w:pPr>
            <w:r w:rsidDel="00000000" w:rsidR="00000000" w:rsidRPr="00000000">
              <w:rPr>
                <w:color w:val="000000"/>
                <w:rtl w:val="0"/>
              </w:rPr>
              <w:t xml:space="preserve">According to schedule</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4">
            <w:pPr>
              <w:pBdr>
                <w:top w:space="0" w:sz="0" w:val="nil"/>
                <w:left w:space="0" w:sz="0" w:val="nil"/>
                <w:bottom w:space="0" w:sz="0" w:val="nil"/>
                <w:right w:space="0" w:sz="0" w:val="nil"/>
                <w:between w:space="0" w:sz="0" w:val="nil"/>
              </w:pBdr>
              <w:ind w:hanging="2"/>
              <w:rPr>
                <w:color w:val="000000"/>
              </w:rPr>
            </w:pPr>
            <w:r w:rsidDel="00000000" w:rsidR="00000000" w:rsidRPr="00000000">
              <w:rPr>
                <w:b w:val="1"/>
                <w:color w:val="000000"/>
                <w:rtl w:val="0"/>
              </w:rPr>
              <w:t xml:space="preserve">e-mail</w:t>
            </w:r>
            <w:r w:rsidDel="00000000" w:rsidR="00000000" w:rsidRPr="00000000">
              <w:rPr>
                <w:rtl w:val="0"/>
              </w:rPr>
            </w:r>
          </w:p>
        </w:tc>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5">
            <w:pPr>
              <w:pBdr>
                <w:top w:space="0" w:sz="0" w:val="nil"/>
                <w:left w:space="0" w:sz="0" w:val="nil"/>
                <w:bottom w:space="0" w:sz="0" w:val="nil"/>
                <w:right w:space="0" w:sz="0" w:val="nil"/>
                <w:between w:space="0" w:sz="0" w:val="nil"/>
              </w:pBdr>
              <w:ind w:hanging="2"/>
              <w:jc w:val="both"/>
              <w:rPr>
                <w:color w:val="000000"/>
              </w:rPr>
            </w:pPr>
            <w:r w:rsidDel="00000000" w:rsidR="00000000" w:rsidRPr="00000000">
              <w:rPr>
                <w:color w:val="000000"/>
                <w:rtl w:val="0"/>
              </w:rPr>
              <w:t xml:space="preserve">ghannakz@mail.ru</w:t>
            </w:r>
          </w:p>
        </w:tc>
        <w:tc>
          <w:tcPr>
            <w:gridSpan w:val="3"/>
            <w:vMerge w:val="continue"/>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08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gridSpan w:val="2"/>
            <w:vMerge w:val="continue"/>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08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E">
            <w:pPr>
              <w:pBdr>
                <w:top w:space="0" w:sz="0" w:val="nil"/>
                <w:left w:space="0" w:sz="0" w:val="nil"/>
                <w:bottom w:space="0" w:sz="0" w:val="nil"/>
                <w:right w:space="0" w:sz="0" w:val="nil"/>
                <w:between w:space="0" w:sz="0" w:val="nil"/>
              </w:pBdr>
              <w:ind w:hanging="2"/>
              <w:rPr>
                <w:color w:val="000000"/>
              </w:rPr>
            </w:pPr>
            <w:r w:rsidDel="00000000" w:rsidR="00000000" w:rsidRPr="00000000">
              <w:rPr>
                <w:b w:val="1"/>
                <w:color w:val="000000"/>
                <w:rtl w:val="0"/>
              </w:rPr>
              <w:t xml:space="preserve">Phone number</w:t>
            </w:r>
            <w:r w:rsidDel="00000000" w:rsidR="00000000" w:rsidRPr="00000000">
              <w:rPr>
                <w:rtl w:val="0"/>
              </w:rPr>
            </w:r>
          </w:p>
        </w:tc>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F">
            <w:pPr>
              <w:pBdr>
                <w:top w:space="0" w:sz="0" w:val="nil"/>
                <w:left w:space="0" w:sz="0" w:val="nil"/>
                <w:bottom w:space="0" w:sz="0" w:val="nil"/>
                <w:right w:space="0" w:sz="0" w:val="nil"/>
                <w:between w:space="0" w:sz="0" w:val="nil"/>
              </w:pBdr>
              <w:ind w:hanging="2"/>
              <w:jc w:val="both"/>
              <w:rPr>
                <w:color w:val="000000"/>
              </w:rPr>
            </w:pPr>
            <w:r w:rsidDel="00000000" w:rsidR="00000000" w:rsidRPr="00000000">
              <w:rPr>
                <w:color w:val="000000"/>
                <w:rtl w:val="0"/>
              </w:rPr>
              <w:t xml:space="preserve">818064792736</w:t>
            </w:r>
          </w:p>
        </w:tc>
        <w:tc>
          <w:tcPr>
            <w:gridSpan w:val="3"/>
            <w:tcBorders>
              <w:left w:color="000000" w:space="0" w:sz="4" w:val="single"/>
              <w:bottom w:color="000000" w:space="0" w:sz="4" w:val="single"/>
              <w:right w:color="000000" w:space="0" w:sz="4" w:val="single"/>
            </w:tcBorders>
            <w:vAlign w:val="center"/>
          </w:tcPr>
          <w:p w:rsidR="00000000" w:rsidDel="00000000" w:rsidP="00000000" w:rsidRDefault="00000000" w:rsidRPr="00000000" w14:paraId="00000093">
            <w:pPr>
              <w:pBdr>
                <w:top w:space="0" w:sz="0" w:val="nil"/>
                <w:left w:space="0" w:sz="0" w:val="nil"/>
                <w:bottom w:space="0" w:sz="0" w:val="nil"/>
                <w:right w:space="0" w:sz="0" w:val="nil"/>
                <w:between w:space="0" w:sz="0" w:val="nil"/>
              </w:pBdr>
              <w:ind w:hanging="2"/>
              <w:jc w:val="center"/>
              <w:rPr>
                <w:color w:val="000000"/>
              </w:rPr>
            </w:pPr>
            <w:r w:rsidDel="00000000" w:rsidR="00000000" w:rsidRPr="00000000">
              <w:rPr>
                <w:b w:val="1"/>
                <w:color w:val="000000"/>
                <w:rtl w:val="0"/>
              </w:rPr>
              <w:t xml:space="preserve">Auditorium</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96">
            <w:pPr>
              <w:pBdr>
                <w:top w:space="0" w:sz="0" w:val="nil"/>
                <w:left w:space="0" w:sz="0" w:val="nil"/>
                <w:bottom w:space="0" w:sz="0" w:val="nil"/>
                <w:right w:space="0" w:sz="0" w:val="nil"/>
                <w:between w:space="0" w:sz="0" w:val="nil"/>
              </w:pBdr>
              <w:ind w:hanging="2"/>
              <w:rPr>
                <w:color w:val="000000"/>
              </w:rPr>
            </w:pPr>
            <w:r w:rsidDel="00000000" w:rsidR="00000000" w:rsidRPr="00000000">
              <w:rPr>
                <w:color w:val="000000"/>
                <w:rtl w:val="0"/>
              </w:rPr>
              <w:t xml:space="preserve">Faculty of Medicine and Health Care</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8">
            <w:pPr>
              <w:pBdr>
                <w:top w:space="0" w:sz="0" w:val="nil"/>
                <w:left w:space="0" w:sz="0" w:val="nil"/>
                <w:bottom w:space="0" w:sz="0" w:val="nil"/>
                <w:right w:space="0" w:sz="0" w:val="nil"/>
                <w:between w:space="0" w:sz="0" w:val="nil"/>
              </w:pBdr>
              <w:ind w:hanging="2"/>
              <w:rPr>
                <w:b w:val="1"/>
                <w:color w:val="000000"/>
              </w:rPr>
            </w:pPr>
            <w:r w:rsidDel="00000000" w:rsidR="00000000" w:rsidRPr="00000000">
              <w:rPr>
                <w:rtl w:val="0"/>
              </w:rPr>
            </w:r>
          </w:p>
        </w:tc>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9">
            <w:pPr>
              <w:pBdr>
                <w:top w:space="0" w:sz="0" w:val="nil"/>
                <w:left w:space="0" w:sz="0" w:val="nil"/>
                <w:bottom w:space="0" w:sz="0" w:val="nil"/>
                <w:right w:space="0" w:sz="0" w:val="nil"/>
                <w:between w:space="0" w:sz="0" w:val="nil"/>
              </w:pBdr>
              <w:ind w:hanging="2"/>
              <w:jc w:val="both"/>
              <w:rPr>
                <w:color w:val="000000"/>
              </w:rPr>
            </w:pPr>
            <w:r w:rsidDel="00000000" w:rsidR="00000000" w:rsidRPr="00000000">
              <w:rPr>
                <w:color w:val="000000"/>
                <w:rtl w:val="0"/>
              </w:rPr>
              <w:t xml:space="preserve">Pinskiy Ilya Vladimirovich</w:t>
            </w:r>
          </w:p>
        </w:tc>
        <w:tc>
          <w:tcPr>
            <w:gridSpan w:val="3"/>
            <w:vMerge w:val="restart"/>
            <w:tcBorders>
              <w:left w:color="000000" w:space="0" w:sz="4" w:val="single"/>
              <w:right w:color="000000" w:space="0" w:sz="4" w:val="single"/>
            </w:tcBorders>
            <w:vAlign w:val="center"/>
          </w:tcPr>
          <w:p w:rsidR="00000000" w:rsidDel="00000000" w:rsidP="00000000" w:rsidRDefault="00000000" w:rsidRPr="00000000" w14:paraId="0000009D">
            <w:pPr>
              <w:pBdr>
                <w:top w:space="0" w:sz="0" w:val="nil"/>
                <w:left w:space="0" w:sz="0" w:val="nil"/>
                <w:bottom w:space="0" w:sz="0" w:val="nil"/>
                <w:right w:space="0" w:sz="0" w:val="nil"/>
                <w:between w:space="0" w:sz="0" w:val="nil"/>
              </w:pBdr>
              <w:ind w:hanging="2"/>
              <w:jc w:val="center"/>
              <w:rPr>
                <w:b w:val="1"/>
                <w:color w:val="000000"/>
              </w:rPr>
            </w:pPr>
            <w:r w:rsidDel="00000000" w:rsidR="00000000" w:rsidRPr="00000000">
              <w:rPr>
                <w:b w:val="1"/>
                <w:color w:val="000000"/>
                <w:rtl w:val="0"/>
              </w:rPr>
              <w:t xml:space="preserve">Office hours</w:t>
            </w:r>
          </w:p>
        </w:tc>
        <w:tc>
          <w:tcPr>
            <w:gridSpan w:val="2"/>
            <w:vMerge w:val="restart"/>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0A0">
            <w:pPr>
              <w:pBdr>
                <w:top w:space="0" w:sz="0" w:val="nil"/>
                <w:left w:space="0" w:sz="0" w:val="nil"/>
                <w:bottom w:space="0" w:sz="0" w:val="nil"/>
                <w:right w:space="0" w:sz="0" w:val="nil"/>
                <w:between w:space="0" w:sz="0" w:val="nil"/>
              </w:pBdr>
              <w:ind w:hanging="2"/>
              <w:rPr>
                <w:color w:val="000000"/>
              </w:rPr>
            </w:pPr>
            <w:r w:rsidDel="00000000" w:rsidR="00000000" w:rsidRPr="00000000">
              <w:rPr>
                <w:color w:val="000000"/>
                <w:rtl w:val="0"/>
              </w:rPr>
              <w:t xml:space="preserve">According to schedule</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2">
            <w:pPr>
              <w:pBdr>
                <w:top w:space="0" w:sz="0" w:val="nil"/>
                <w:left w:space="0" w:sz="0" w:val="nil"/>
                <w:bottom w:space="0" w:sz="0" w:val="nil"/>
                <w:right w:space="0" w:sz="0" w:val="nil"/>
                <w:between w:space="0" w:sz="0" w:val="nil"/>
              </w:pBdr>
              <w:ind w:hanging="2"/>
              <w:rPr>
                <w:b w:val="1"/>
                <w:color w:val="000000"/>
              </w:rPr>
            </w:pPr>
            <w:r w:rsidDel="00000000" w:rsidR="00000000" w:rsidRPr="00000000">
              <w:rPr>
                <w:b w:val="1"/>
                <w:color w:val="000000"/>
                <w:rtl w:val="0"/>
              </w:rPr>
              <w:t xml:space="preserve">e-mail</w:t>
            </w:r>
          </w:p>
        </w:tc>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3">
            <w:pPr>
              <w:pBdr>
                <w:top w:space="0" w:sz="0" w:val="nil"/>
                <w:left w:space="0" w:sz="0" w:val="nil"/>
                <w:bottom w:space="0" w:sz="0" w:val="nil"/>
                <w:right w:space="0" w:sz="0" w:val="nil"/>
                <w:between w:space="0" w:sz="0" w:val="nil"/>
              </w:pBdr>
              <w:ind w:hanging="2"/>
              <w:jc w:val="both"/>
              <w:rPr>
                <w:color w:val="000000"/>
              </w:rPr>
            </w:pPr>
            <w:r w:rsidDel="00000000" w:rsidR="00000000" w:rsidRPr="00000000">
              <w:rPr>
                <w:color w:val="000000"/>
                <w:rtl w:val="0"/>
              </w:rPr>
              <w:t xml:space="preserve">ilya.pinskiy@gmail.com</w:t>
            </w:r>
          </w:p>
        </w:tc>
        <w:tc>
          <w:tcPr>
            <w:gridSpan w:val="3"/>
            <w:vMerge w:val="continue"/>
            <w:tcBorders>
              <w:left w:color="000000" w:space="0" w:sz="4" w:val="single"/>
              <w:right w:color="000000" w:space="0" w:sz="4" w:val="single"/>
            </w:tcBorders>
            <w:vAlign w:val="center"/>
          </w:tcPr>
          <w:p w:rsidR="00000000" w:rsidDel="00000000" w:rsidP="00000000" w:rsidRDefault="00000000" w:rsidRPr="00000000" w14:paraId="000000A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gridSpan w:val="2"/>
            <w:vMerge w:val="continue"/>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0A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C">
            <w:pPr>
              <w:pBdr>
                <w:top w:space="0" w:sz="0" w:val="nil"/>
                <w:left w:space="0" w:sz="0" w:val="nil"/>
                <w:bottom w:space="0" w:sz="0" w:val="nil"/>
                <w:right w:space="0" w:sz="0" w:val="nil"/>
                <w:between w:space="0" w:sz="0" w:val="nil"/>
              </w:pBdr>
              <w:ind w:hanging="2"/>
              <w:rPr>
                <w:b w:val="1"/>
                <w:color w:val="000000"/>
              </w:rPr>
            </w:pPr>
            <w:r w:rsidDel="00000000" w:rsidR="00000000" w:rsidRPr="00000000">
              <w:rPr>
                <w:b w:val="1"/>
                <w:color w:val="000000"/>
                <w:rtl w:val="0"/>
              </w:rPr>
              <w:t xml:space="preserve">Phone number</w:t>
            </w:r>
          </w:p>
        </w:tc>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D">
            <w:pPr>
              <w:pBdr>
                <w:top w:space="0" w:sz="0" w:val="nil"/>
                <w:left w:space="0" w:sz="0" w:val="nil"/>
                <w:bottom w:space="0" w:sz="0" w:val="nil"/>
                <w:right w:space="0" w:sz="0" w:val="nil"/>
                <w:between w:space="0" w:sz="0" w:val="nil"/>
              </w:pBdr>
              <w:ind w:hanging="2"/>
              <w:jc w:val="both"/>
              <w:rPr>
                <w:color w:val="000000"/>
              </w:rPr>
            </w:pPr>
            <w:r w:rsidDel="00000000" w:rsidR="00000000" w:rsidRPr="00000000">
              <w:rPr>
                <w:color w:val="000000"/>
                <w:rtl w:val="0"/>
              </w:rPr>
              <w:t xml:space="preserve">87472431895</w:t>
            </w:r>
          </w:p>
        </w:tc>
        <w:tc>
          <w:tcPr>
            <w:gridSpan w:val="3"/>
            <w:tcBorders>
              <w:left w:color="000000" w:space="0" w:sz="4" w:val="single"/>
              <w:bottom w:color="000000" w:space="0" w:sz="4" w:val="single"/>
              <w:right w:color="000000" w:space="0" w:sz="4" w:val="single"/>
            </w:tcBorders>
            <w:vAlign w:val="center"/>
          </w:tcPr>
          <w:p w:rsidR="00000000" w:rsidDel="00000000" w:rsidP="00000000" w:rsidRDefault="00000000" w:rsidRPr="00000000" w14:paraId="000000B1">
            <w:pPr>
              <w:pBdr>
                <w:top w:space="0" w:sz="0" w:val="nil"/>
                <w:left w:space="0" w:sz="0" w:val="nil"/>
                <w:bottom w:space="0" w:sz="0" w:val="nil"/>
                <w:right w:space="0" w:sz="0" w:val="nil"/>
                <w:between w:space="0" w:sz="0" w:val="nil"/>
              </w:pBdr>
              <w:ind w:hanging="2"/>
              <w:jc w:val="center"/>
              <w:rPr>
                <w:b w:val="1"/>
                <w:color w:val="000000"/>
              </w:rPr>
            </w:pPr>
            <w:r w:rsidDel="00000000" w:rsidR="00000000" w:rsidRPr="00000000">
              <w:rPr>
                <w:b w:val="1"/>
                <w:color w:val="000000"/>
                <w:rtl w:val="0"/>
              </w:rPr>
              <w:t xml:space="preserve">Auditorium</w:t>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B4">
            <w:pPr>
              <w:pBdr>
                <w:top w:space="0" w:sz="0" w:val="nil"/>
                <w:left w:space="0" w:sz="0" w:val="nil"/>
                <w:bottom w:space="0" w:sz="0" w:val="nil"/>
                <w:right w:space="0" w:sz="0" w:val="nil"/>
                <w:between w:space="0" w:sz="0" w:val="nil"/>
              </w:pBdr>
              <w:ind w:hanging="2"/>
              <w:rPr>
                <w:color w:val="000000"/>
              </w:rPr>
            </w:pPr>
            <w:r w:rsidDel="00000000" w:rsidR="00000000" w:rsidRPr="00000000">
              <w:rPr>
                <w:color w:val="000000"/>
                <w:rtl w:val="0"/>
              </w:rPr>
              <w:t xml:space="preserve">Faculty of Medicine and Health Care</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6">
            <w:pPr>
              <w:pBdr>
                <w:top w:space="0" w:sz="0" w:val="nil"/>
                <w:left w:space="0" w:sz="0" w:val="nil"/>
                <w:bottom w:space="0" w:sz="0" w:val="nil"/>
                <w:right w:space="0" w:sz="0" w:val="nil"/>
                <w:between w:space="0" w:sz="0" w:val="nil"/>
              </w:pBdr>
              <w:ind w:hanging="2"/>
              <w:rPr>
                <w:b w:val="1"/>
                <w:color w:val="000000"/>
              </w:rPr>
            </w:pPr>
            <w:r w:rsidDel="00000000" w:rsidR="00000000" w:rsidRPr="00000000">
              <w:rPr>
                <w:rtl w:val="0"/>
              </w:rPr>
            </w:r>
          </w:p>
        </w:tc>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7">
            <w:pPr>
              <w:pBdr>
                <w:top w:space="0" w:sz="0" w:val="nil"/>
                <w:left w:space="0" w:sz="0" w:val="nil"/>
                <w:bottom w:space="0" w:sz="0" w:val="nil"/>
                <w:right w:space="0" w:sz="0" w:val="nil"/>
                <w:between w:space="0" w:sz="0" w:val="nil"/>
              </w:pBdr>
              <w:ind w:hanging="2"/>
              <w:jc w:val="both"/>
              <w:rPr>
                <w:color w:val="000000"/>
              </w:rPr>
            </w:pPr>
            <w:r w:rsidDel="00000000" w:rsidR="00000000" w:rsidRPr="00000000">
              <w:rPr>
                <w:color w:val="000000"/>
                <w:rtl w:val="0"/>
              </w:rPr>
              <w:t xml:space="preserve">Kudaybergenova Bates Malikovna</w:t>
            </w:r>
          </w:p>
        </w:tc>
        <w:tc>
          <w:tcPr>
            <w:gridSpan w:val="3"/>
            <w:vMerge w:val="restart"/>
            <w:tcBorders>
              <w:left w:color="000000" w:space="0" w:sz="4" w:val="single"/>
              <w:right w:color="000000" w:space="0" w:sz="4" w:val="single"/>
            </w:tcBorders>
            <w:vAlign w:val="center"/>
          </w:tcPr>
          <w:p w:rsidR="00000000" w:rsidDel="00000000" w:rsidP="00000000" w:rsidRDefault="00000000" w:rsidRPr="00000000" w14:paraId="000000BB">
            <w:pPr>
              <w:pBdr>
                <w:top w:space="0" w:sz="0" w:val="nil"/>
                <w:left w:space="0" w:sz="0" w:val="nil"/>
                <w:bottom w:space="0" w:sz="0" w:val="nil"/>
                <w:right w:space="0" w:sz="0" w:val="nil"/>
                <w:between w:space="0" w:sz="0" w:val="nil"/>
              </w:pBdr>
              <w:ind w:hanging="2"/>
              <w:jc w:val="center"/>
              <w:rPr>
                <w:b w:val="1"/>
                <w:color w:val="000000"/>
              </w:rPr>
            </w:pPr>
            <w:r w:rsidDel="00000000" w:rsidR="00000000" w:rsidRPr="00000000">
              <w:rPr>
                <w:b w:val="1"/>
                <w:color w:val="000000"/>
                <w:rtl w:val="0"/>
              </w:rPr>
              <w:t xml:space="preserve">Office hours</w:t>
            </w:r>
          </w:p>
        </w:tc>
        <w:tc>
          <w:tcPr>
            <w:gridSpan w:val="2"/>
            <w:vMerge w:val="restart"/>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0BE">
            <w:pPr>
              <w:pBdr>
                <w:top w:space="0" w:sz="0" w:val="nil"/>
                <w:left w:space="0" w:sz="0" w:val="nil"/>
                <w:bottom w:space="0" w:sz="0" w:val="nil"/>
                <w:right w:space="0" w:sz="0" w:val="nil"/>
                <w:between w:space="0" w:sz="0" w:val="nil"/>
              </w:pBdr>
              <w:ind w:hanging="2"/>
              <w:rPr>
                <w:color w:val="000000"/>
              </w:rPr>
            </w:pPr>
            <w:r w:rsidDel="00000000" w:rsidR="00000000" w:rsidRPr="00000000">
              <w:rPr>
                <w:color w:val="000000"/>
                <w:rtl w:val="0"/>
              </w:rPr>
              <w:t xml:space="preserve">According to schedule</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0">
            <w:pPr>
              <w:pBdr>
                <w:top w:space="0" w:sz="0" w:val="nil"/>
                <w:left w:space="0" w:sz="0" w:val="nil"/>
                <w:bottom w:space="0" w:sz="0" w:val="nil"/>
                <w:right w:space="0" w:sz="0" w:val="nil"/>
                <w:between w:space="0" w:sz="0" w:val="nil"/>
              </w:pBdr>
              <w:ind w:hanging="2"/>
              <w:rPr>
                <w:b w:val="1"/>
                <w:color w:val="000000"/>
              </w:rPr>
            </w:pPr>
            <w:r w:rsidDel="00000000" w:rsidR="00000000" w:rsidRPr="00000000">
              <w:rPr>
                <w:b w:val="1"/>
                <w:color w:val="000000"/>
                <w:rtl w:val="0"/>
              </w:rPr>
              <w:t xml:space="preserve">e-mail</w:t>
            </w:r>
          </w:p>
        </w:tc>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1">
            <w:pPr>
              <w:pBdr>
                <w:top w:space="0" w:sz="0" w:val="nil"/>
                <w:left w:space="0" w:sz="0" w:val="nil"/>
                <w:bottom w:space="0" w:sz="0" w:val="nil"/>
                <w:right w:space="0" w:sz="0" w:val="nil"/>
                <w:between w:space="0" w:sz="0" w:val="nil"/>
              </w:pBdr>
              <w:ind w:hanging="2"/>
              <w:jc w:val="both"/>
              <w:rPr>
                <w:color w:val="000000"/>
              </w:rPr>
            </w:pPr>
            <w:r w:rsidDel="00000000" w:rsidR="00000000" w:rsidRPr="00000000">
              <w:rPr>
                <w:color w:val="000000"/>
                <w:rtl w:val="0"/>
              </w:rPr>
              <w:t xml:space="preserve">bateskudaibergenova1@gmail.com</w:t>
            </w:r>
          </w:p>
        </w:tc>
        <w:tc>
          <w:tcPr>
            <w:gridSpan w:val="3"/>
            <w:vMerge w:val="continue"/>
            <w:tcBorders>
              <w:left w:color="000000" w:space="0" w:sz="4" w:val="single"/>
              <w:right w:color="000000" w:space="0" w:sz="4" w:val="single"/>
            </w:tcBorders>
            <w:vAlign w:val="center"/>
          </w:tcPr>
          <w:p w:rsidR="00000000" w:rsidDel="00000000" w:rsidP="00000000" w:rsidRDefault="00000000" w:rsidRPr="00000000" w14:paraId="000000C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gridSpan w:val="2"/>
            <w:vMerge w:val="continue"/>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0C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A">
            <w:pPr>
              <w:pBdr>
                <w:top w:space="0" w:sz="0" w:val="nil"/>
                <w:left w:space="0" w:sz="0" w:val="nil"/>
                <w:bottom w:space="0" w:sz="0" w:val="nil"/>
                <w:right w:space="0" w:sz="0" w:val="nil"/>
                <w:between w:space="0" w:sz="0" w:val="nil"/>
              </w:pBdr>
              <w:ind w:hanging="2"/>
              <w:rPr>
                <w:b w:val="1"/>
                <w:color w:val="000000"/>
              </w:rPr>
            </w:pPr>
            <w:r w:rsidDel="00000000" w:rsidR="00000000" w:rsidRPr="00000000">
              <w:rPr>
                <w:b w:val="1"/>
                <w:color w:val="000000"/>
                <w:rtl w:val="0"/>
              </w:rPr>
              <w:t xml:space="preserve">Phone number</w:t>
            </w:r>
          </w:p>
        </w:tc>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B">
            <w:pPr>
              <w:pBdr>
                <w:top w:space="0" w:sz="0" w:val="nil"/>
                <w:left w:space="0" w:sz="0" w:val="nil"/>
                <w:bottom w:space="0" w:sz="0" w:val="nil"/>
                <w:right w:space="0" w:sz="0" w:val="nil"/>
                <w:between w:space="0" w:sz="0" w:val="nil"/>
              </w:pBdr>
              <w:ind w:hanging="2"/>
              <w:jc w:val="both"/>
              <w:rPr>
                <w:color w:val="000000"/>
              </w:rPr>
            </w:pPr>
            <w:r w:rsidDel="00000000" w:rsidR="00000000" w:rsidRPr="00000000">
              <w:rPr>
                <w:color w:val="000000"/>
                <w:rtl w:val="0"/>
              </w:rPr>
              <w:t xml:space="preserve">87014765431</w:t>
            </w:r>
          </w:p>
        </w:tc>
        <w:tc>
          <w:tcPr>
            <w:gridSpan w:val="3"/>
            <w:tcBorders>
              <w:left w:color="000000" w:space="0" w:sz="4" w:val="single"/>
              <w:bottom w:color="000000" w:space="0" w:sz="4" w:val="single"/>
              <w:right w:color="000000" w:space="0" w:sz="4" w:val="single"/>
            </w:tcBorders>
            <w:vAlign w:val="center"/>
          </w:tcPr>
          <w:p w:rsidR="00000000" w:rsidDel="00000000" w:rsidP="00000000" w:rsidRDefault="00000000" w:rsidRPr="00000000" w14:paraId="000000CF">
            <w:pPr>
              <w:pBdr>
                <w:top w:space="0" w:sz="0" w:val="nil"/>
                <w:left w:space="0" w:sz="0" w:val="nil"/>
                <w:bottom w:space="0" w:sz="0" w:val="nil"/>
                <w:right w:space="0" w:sz="0" w:val="nil"/>
                <w:between w:space="0" w:sz="0" w:val="nil"/>
              </w:pBdr>
              <w:ind w:hanging="2"/>
              <w:jc w:val="center"/>
              <w:rPr>
                <w:b w:val="1"/>
                <w:color w:val="000000"/>
              </w:rPr>
            </w:pPr>
            <w:r w:rsidDel="00000000" w:rsidR="00000000" w:rsidRPr="00000000">
              <w:rPr>
                <w:b w:val="1"/>
                <w:color w:val="000000"/>
                <w:rtl w:val="0"/>
              </w:rPr>
              <w:t xml:space="preserve">Auditorium</w:t>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D2">
            <w:pPr>
              <w:pBdr>
                <w:top w:space="0" w:sz="0" w:val="nil"/>
                <w:left w:space="0" w:sz="0" w:val="nil"/>
                <w:bottom w:space="0" w:sz="0" w:val="nil"/>
                <w:right w:space="0" w:sz="0" w:val="nil"/>
                <w:between w:space="0" w:sz="0" w:val="nil"/>
              </w:pBdr>
              <w:ind w:hanging="2"/>
              <w:rPr>
                <w:color w:val="000000"/>
              </w:rPr>
            </w:pPr>
            <w:r w:rsidDel="00000000" w:rsidR="00000000" w:rsidRPr="00000000">
              <w:rPr>
                <w:color w:val="000000"/>
                <w:rtl w:val="0"/>
              </w:rPr>
              <w:t xml:space="preserve">Faculty of Medicine and Health Care</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4">
            <w:pPr>
              <w:pBdr>
                <w:top w:space="0" w:sz="0" w:val="nil"/>
                <w:left w:space="0" w:sz="0" w:val="nil"/>
                <w:bottom w:space="0" w:sz="0" w:val="nil"/>
                <w:right w:space="0" w:sz="0" w:val="nil"/>
                <w:between w:space="0" w:sz="0" w:val="nil"/>
              </w:pBdr>
              <w:ind w:hanging="2"/>
              <w:rPr>
                <w:b w:val="1"/>
                <w:color w:val="000000"/>
              </w:rPr>
            </w:pPr>
            <w:r w:rsidDel="00000000" w:rsidR="00000000" w:rsidRPr="00000000">
              <w:rPr>
                <w:rtl w:val="0"/>
              </w:rPr>
            </w:r>
          </w:p>
        </w:tc>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5">
            <w:pPr>
              <w:pBdr>
                <w:top w:space="0" w:sz="0" w:val="nil"/>
                <w:left w:space="0" w:sz="0" w:val="nil"/>
                <w:bottom w:space="0" w:sz="0" w:val="nil"/>
                <w:right w:space="0" w:sz="0" w:val="nil"/>
                <w:between w:space="0" w:sz="0" w:val="nil"/>
              </w:pBdr>
              <w:ind w:hanging="2"/>
              <w:jc w:val="both"/>
              <w:rPr>
                <w:color w:val="000000"/>
              </w:rPr>
            </w:pPr>
            <w:r w:rsidDel="00000000" w:rsidR="00000000" w:rsidRPr="00000000">
              <w:rPr>
                <w:color w:val="000000"/>
                <w:rtl w:val="0"/>
              </w:rPr>
              <w:t xml:space="preserve">Shevchenko Anastasiya Sergeyevna</w:t>
            </w:r>
          </w:p>
        </w:tc>
        <w:tc>
          <w:tcPr>
            <w:gridSpan w:val="3"/>
            <w:vMerge w:val="restart"/>
            <w:tcBorders>
              <w:left w:color="000000" w:space="0" w:sz="4" w:val="single"/>
              <w:right w:color="000000" w:space="0" w:sz="4" w:val="single"/>
            </w:tcBorders>
            <w:vAlign w:val="center"/>
          </w:tcPr>
          <w:p w:rsidR="00000000" w:rsidDel="00000000" w:rsidP="00000000" w:rsidRDefault="00000000" w:rsidRPr="00000000" w14:paraId="000000D9">
            <w:pPr>
              <w:pBdr>
                <w:top w:space="0" w:sz="0" w:val="nil"/>
                <w:left w:space="0" w:sz="0" w:val="nil"/>
                <w:bottom w:space="0" w:sz="0" w:val="nil"/>
                <w:right w:space="0" w:sz="0" w:val="nil"/>
                <w:between w:space="0" w:sz="0" w:val="nil"/>
              </w:pBdr>
              <w:ind w:hanging="2"/>
              <w:jc w:val="center"/>
              <w:rPr>
                <w:b w:val="1"/>
                <w:color w:val="000000"/>
              </w:rPr>
            </w:pPr>
            <w:r w:rsidDel="00000000" w:rsidR="00000000" w:rsidRPr="00000000">
              <w:rPr>
                <w:b w:val="1"/>
                <w:color w:val="000000"/>
                <w:rtl w:val="0"/>
              </w:rPr>
              <w:t xml:space="preserve">Office hours</w:t>
            </w:r>
          </w:p>
        </w:tc>
        <w:tc>
          <w:tcPr>
            <w:gridSpan w:val="2"/>
            <w:vMerge w:val="restart"/>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0DC">
            <w:pPr>
              <w:pBdr>
                <w:top w:space="0" w:sz="0" w:val="nil"/>
                <w:left w:space="0" w:sz="0" w:val="nil"/>
                <w:bottom w:space="0" w:sz="0" w:val="nil"/>
                <w:right w:space="0" w:sz="0" w:val="nil"/>
                <w:between w:space="0" w:sz="0" w:val="nil"/>
              </w:pBdr>
              <w:ind w:hanging="2"/>
              <w:rPr>
                <w:color w:val="000000"/>
              </w:rPr>
            </w:pPr>
            <w:r w:rsidDel="00000000" w:rsidR="00000000" w:rsidRPr="00000000">
              <w:rPr>
                <w:color w:val="000000"/>
                <w:rtl w:val="0"/>
              </w:rPr>
              <w:t xml:space="preserve">According to schedule</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E">
            <w:pPr>
              <w:pBdr>
                <w:top w:space="0" w:sz="0" w:val="nil"/>
                <w:left w:space="0" w:sz="0" w:val="nil"/>
                <w:bottom w:space="0" w:sz="0" w:val="nil"/>
                <w:right w:space="0" w:sz="0" w:val="nil"/>
                <w:between w:space="0" w:sz="0" w:val="nil"/>
              </w:pBdr>
              <w:ind w:hanging="2"/>
              <w:rPr>
                <w:b w:val="1"/>
                <w:color w:val="000000"/>
              </w:rPr>
            </w:pPr>
            <w:r w:rsidDel="00000000" w:rsidR="00000000" w:rsidRPr="00000000">
              <w:rPr>
                <w:b w:val="1"/>
                <w:color w:val="000000"/>
                <w:rtl w:val="0"/>
              </w:rPr>
              <w:t xml:space="preserve">e-mail</w:t>
            </w:r>
          </w:p>
        </w:tc>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F">
            <w:pPr>
              <w:pBdr>
                <w:top w:space="0" w:sz="0" w:val="nil"/>
                <w:left w:space="0" w:sz="0" w:val="nil"/>
                <w:bottom w:space="0" w:sz="0" w:val="nil"/>
                <w:right w:space="0" w:sz="0" w:val="nil"/>
                <w:between w:space="0" w:sz="0" w:val="nil"/>
              </w:pBdr>
              <w:ind w:hanging="2"/>
              <w:jc w:val="both"/>
              <w:rPr>
                <w:color w:val="000000"/>
              </w:rPr>
            </w:pPr>
            <w:r w:rsidDel="00000000" w:rsidR="00000000" w:rsidRPr="00000000">
              <w:rPr>
                <w:color w:val="000000"/>
                <w:rtl w:val="0"/>
              </w:rPr>
              <w:t xml:space="preserve">shevchenko_anas@gmail.com</w:t>
            </w:r>
          </w:p>
        </w:tc>
        <w:tc>
          <w:tcPr>
            <w:gridSpan w:val="3"/>
            <w:vMerge w:val="continue"/>
            <w:tcBorders>
              <w:left w:color="000000" w:space="0" w:sz="4" w:val="single"/>
              <w:right w:color="000000" w:space="0" w:sz="4" w:val="single"/>
            </w:tcBorders>
            <w:vAlign w:val="center"/>
          </w:tcPr>
          <w:p w:rsidR="00000000" w:rsidDel="00000000" w:rsidP="00000000" w:rsidRDefault="00000000" w:rsidRPr="00000000" w14:paraId="000000E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gridSpan w:val="2"/>
            <w:vMerge w:val="continue"/>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0E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8">
            <w:pPr>
              <w:pBdr>
                <w:top w:space="0" w:sz="0" w:val="nil"/>
                <w:left w:space="0" w:sz="0" w:val="nil"/>
                <w:bottom w:space="0" w:sz="0" w:val="nil"/>
                <w:right w:space="0" w:sz="0" w:val="nil"/>
                <w:between w:space="0" w:sz="0" w:val="nil"/>
              </w:pBdr>
              <w:ind w:hanging="2"/>
              <w:rPr>
                <w:b w:val="1"/>
                <w:color w:val="000000"/>
              </w:rPr>
            </w:pPr>
            <w:r w:rsidDel="00000000" w:rsidR="00000000" w:rsidRPr="00000000">
              <w:rPr>
                <w:b w:val="1"/>
                <w:color w:val="000000"/>
                <w:rtl w:val="0"/>
              </w:rPr>
              <w:t xml:space="preserve">Phone number</w:t>
            </w:r>
          </w:p>
        </w:tc>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9">
            <w:pPr>
              <w:pBdr>
                <w:top w:space="0" w:sz="0" w:val="nil"/>
                <w:left w:space="0" w:sz="0" w:val="nil"/>
                <w:bottom w:space="0" w:sz="0" w:val="nil"/>
                <w:right w:space="0" w:sz="0" w:val="nil"/>
                <w:between w:space="0" w:sz="0" w:val="nil"/>
              </w:pBdr>
              <w:ind w:hanging="2"/>
              <w:jc w:val="both"/>
              <w:rPr>
                <w:color w:val="000000"/>
              </w:rPr>
            </w:pPr>
            <w:r w:rsidDel="00000000" w:rsidR="00000000" w:rsidRPr="00000000">
              <w:rPr>
                <w:color w:val="000000"/>
                <w:rtl w:val="0"/>
              </w:rPr>
              <w:t xml:space="preserve">87072588246</w:t>
            </w:r>
          </w:p>
        </w:tc>
        <w:tc>
          <w:tcPr>
            <w:gridSpan w:val="3"/>
            <w:tcBorders>
              <w:left w:color="000000" w:space="0" w:sz="4" w:val="single"/>
              <w:bottom w:color="000000" w:space="0" w:sz="4" w:val="single"/>
              <w:right w:color="000000" w:space="0" w:sz="4" w:val="single"/>
            </w:tcBorders>
            <w:vAlign w:val="center"/>
          </w:tcPr>
          <w:p w:rsidR="00000000" w:rsidDel="00000000" w:rsidP="00000000" w:rsidRDefault="00000000" w:rsidRPr="00000000" w14:paraId="000000ED">
            <w:pPr>
              <w:pBdr>
                <w:top w:space="0" w:sz="0" w:val="nil"/>
                <w:left w:space="0" w:sz="0" w:val="nil"/>
                <w:bottom w:space="0" w:sz="0" w:val="nil"/>
                <w:right w:space="0" w:sz="0" w:val="nil"/>
                <w:between w:space="0" w:sz="0" w:val="nil"/>
              </w:pBdr>
              <w:ind w:hanging="2"/>
              <w:jc w:val="center"/>
              <w:rPr>
                <w:b w:val="1"/>
                <w:color w:val="000000"/>
              </w:rPr>
            </w:pPr>
            <w:r w:rsidDel="00000000" w:rsidR="00000000" w:rsidRPr="00000000">
              <w:rPr>
                <w:b w:val="1"/>
                <w:color w:val="000000"/>
                <w:rtl w:val="0"/>
              </w:rPr>
              <w:t xml:space="preserve">Auditorium</w:t>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F0">
            <w:pPr>
              <w:pBdr>
                <w:top w:space="0" w:sz="0" w:val="nil"/>
                <w:left w:space="0" w:sz="0" w:val="nil"/>
                <w:bottom w:space="0" w:sz="0" w:val="nil"/>
                <w:right w:space="0" w:sz="0" w:val="nil"/>
                <w:between w:space="0" w:sz="0" w:val="nil"/>
              </w:pBdr>
              <w:ind w:hanging="2"/>
              <w:rPr>
                <w:color w:val="000000"/>
              </w:rPr>
            </w:pPr>
            <w:r w:rsidDel="00000000" w:rsidR="00000000" w:rsidRPr="00000000">
              <w:rPr>
                <w:color w:val="000000"/>
                <w:rtl w:val="0"/>
              </w:rPr>
              <w:t xml:space="preserve">Faculty of Medicine and Health Care</w:t>
            </w:r>
          </w:p>
        </w:tc>
      </w:tr>
      <w:tr>
        <w:trPr>
          <w:cantSplit w:val="0"/>
          <w:tblHeader w:val="0"/>
        </w:trPr>
        <w:tc>
          <w:tcPr>
            <w:gridSpan w:val="10"/>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F2">
            <w:pPr>
              <w:pBdr>
                <w:top w:space="0" w:sz="0" w:val="nil"/>
                <w:left w:space="0" w:sz="0" w:val="nil"/>
                <w:bottom w:space="0" w:sz="0" w:val="nil"/>
                <w:right w:space="0" w:sz="0" w:val="nil"/>
                <w:between w:space="0" w:sz="0" w:val="nil"/>
              </w:pBdr>
              <w:ind w:hanging="2"/>
              <w:rPr>
                <w:b w:val="1"/>
                <w:color w:val="000000"/>
              </w:rPr>
            </w:pPr>
            <w:r w:rsidDel="00000000" w:rsidR="00000000" w:rsidRPr="00000000">
              <w:rPr>
                <w:b w:val="1"/>
                <w:color w:val="000000"/>
                <w:rtl w:val="0"/>
              </w:rPr>
              <w:t xml:space="preserve">Teachers of Molecular Biology</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C">
            <w:pPr>
              <w:pBdr>
                <w:top w:space="0" w:sz="0" w:val="nil"/>
                <w:left w:space="0" w:sz="0" w:val="nil"/>
                <w:bottom w:space="0" w:sz="0" w:val="nil"/>
                <w:right w:space="0" w:sz="0" w:val="nil"/>
                <w:between w:space="0" w:sz="0" w:val="nil"/>
              </w:pBdr>
              <w:ind w:hanging="2"/>
              <w:rPr>
                <w:b w:val="1"/>
                <w:color w:val="000000"/>
              </w:rPr>
            </w:pPr>
            <w:r w:rsidDel="00000000" w:rsidR="00000000" w:rsidRPr="00000000">
              <w:rPr>
                <w:rtl w:val="0"/>
              </w:rPr>
            </w:r>
          </w:p>
        </w:tc>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D">
            <w:pPr>
              <w:pBdr>
                <w:top w:space="0" w:sz="0" w:val="nil"/>
                <w:left w:space="0" w:sz="0" w:val="nil"/>
                <w:bottom w:space="0" w:sz="0" w:val="nil"/>
                <w:right w:space="0" w:sz="0" w:val="nil"/>
                <w:between w:space="0" w:sz="0" w:val="nil"/>
              </w:pBdr>
              <w:ind w:hanging="2"/>
              <w:jc w:val="both"/>
              <w:rPr>
                <w:color w:val="000000"/>
              </w:rPr>
            </w:pPr>
            <w:r w:rsidDel="00000000" w:rsidR="00000000" w:rsidRPr="00000000">
              <w:rPr>
                <w:color w:val="000000"/>
                <w:rtl w:val="0"/>
              </w:rPr>
              <w:t xml:space="preserve">Nursultan Suleyev Msc.</w:t>
            </w:r>
          </w:p>
        </w:tc>
        <w:tc>
          <w:tcPr>
            <w:gridSpan w:val="3"/>
            <w:vMerge w:val="restart"/>
            <w:tcBorders>
              <w:left w:color="000000" w:space="0" w:sz="4" w:val="single"/>
              <w:right w:color="000000" w:space="0" w:sz="4" w:val="single"/>
            </w:tcBorders>
            <w:vAlign w:val="center"/>
          </w:tcPr>
          <w:p w:rsidR="00000000" w:rsidDel="00000000" w:rsidP="00000000" w:rsidRDefault="00000000" w:rsidRPr="00000000" w14:paraId="00000101">
            <w:pPr>
              <w:pBdr>
                <w:top w:space="0" w:sz="0" w:val="nil"/>
                <w:left w:space="0" w:sz="0" w:val="nil"/>
                <w:bottom w:space="0" w:sz="0" w:val="nil"/>
                <w:right w:space="0" w:sz="0" w:val="nil"/>
                <w:between w:space="0" w:sz="0" w:val="nil"/>
              </w:pBdr>
              <w:ind w:hanging="2"/>
              <w:rPr>
                <w:b w:val="1"/>
                <w:color w:val="000000"/>
              </w:rPr>
            </w:pPr>
            <w:r w:rsidDel="00000000" w:rsidR="00000000" w:rsidRPr="00000000">
              <w:rPr>
                <w:b w:val="1"/>
                <w:color w:val="000000"/>
                <w:rtl w:val="0"/>
              </w:rPr>
              <w:t xml:space="preserve">Office hours</w:t>
            </w:r>
          </w:p>
        </w:tc>
        <w:tc>
          <w:tcPr>
            <w:gridSpan w:val="2"/>
            <w:vMerge w:val="restart"/>
            <w:tcBorders>
              <w:left w:color="000000" w:space="0" w:sz="4" w:val="single"/>
              <w:right w:color="000000" w:space="0" w:sz="4" w:val="single"/>
            </w:tcBorders>
            <w:vAlign w:val="center"/>
          </w:tcPr>
          <w:p w:rsidR="00000000" w:rsidDel="00000000" w:rsidP="00000000" w:rsidRDefault="00000000" w:rsidRPr="00000000" w14:paraId="00000104">
            <w:pPr>
              <w:pBdr>
                <w:top w:space="0" w:sz="0" w:val="nil"/>
                <w:left w:space="0" w:sz="0" w:val="nil"/>
                <w:bottom w:space="0" w:sz="0" w:val="nil"/>
                <w:right w:space="0" w:sz="0" w:val="nil"/>
                <w:between w:space="0" w:sz="0" w:val="nil"/>
              </w:pBdr>
              <w:ind w:hanging="2"/>
              <w:rPr>
                <w:color w:val="000000"/>
              </w:rPr>
            </w:pPr>
            <w:r w:rsidDel="00000000" w:rsidR="00000000" w:rsidRPr="00000000">
              <w:rPr>
                <w:color w:val="000000"/>
                <w:rtl w:val="0"/>
              </w:rPr>
              <w:t xml:space="preserve">According to schedule</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6">
            <w:pPr>
              <w:pBdr>
                <w:top w:space="0" w:sz="0" w:val="nil"/>
                <w:left w:space="0" w:sz="0" w:val="nil"/>
                <w:bottom w:space="0" w:sz="0" w:val="nil"/>
                <w:right w:space="0" w:sz="0" w:val="nil"/>
                <w:between w:space="0" w:sz="0" w:val="nil"/>
              </w:pBdr>
              <w:ind w:hanging="2"/>
              <w:rPr>
                <w:b w:val="1"/>
                <w:color w:val="000000"/>
              </w:rPr>
            </w:pPr>
            <w:r w:rsidDel="00000000" w:rsidR="00000000" w:rsidRPr="00000000">
              <w:rPr>
                <w:b w:val="1"/>
                <w:color w:val="000000"/>
                <w:rtl w:val="0"/>
              </w:rPr>
              <w:t xml:space="preserve">e-mail</w:t>
            </w:r>
          </w:p>
        </w:tc>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7">
            <w:pPr>
              <w:pBdr>
                <w:top w:space="0" w:sz="0" w:val="nil"/>
                <w:left w:space="0" w:sz="0" w:val="nil"/>
                <w:bottom w:space="0" w:sz="0" w:val="nil"/>
                <w:right w:space="0" w:sz="0" w:val="nil"/>
                <w:between w:space="0" w:sz="0" w:val="nil"/>
              </w:pBdr>
              <w:ind w:hanging="2"/>
              <w:jc w:val="both"/>
              <w:rPr>
                <w:color w:val="000000"/>
              </w:rPr>
            </w:pPr>
            <w:r w:rsidDel="00000000" w:rsidR="00000000" w:rsidRPr="00000000">
              <w:rPr>
                <w:color w:val="000000"/>
                <w:rtl w:val="0"/>
              </w:rPr>
              <w:t xml:space="preserve">nustik1990@gmail.com</w:t>
            </w:r>
          </w:p>
        </w:tc>
        <w:tc>
          <w:tcPr>
            <w:gridSpan w:val="3"/>
            <w:vMerge w:val="continue"/>
            <w:tcBorders>
              <w:left w:color="000000" w:space="0" w:sz="4" w:val="single"/>
              <w:right w:color="000000" w:space="0" w:sz="4" w:val="single"/>
            </w:tcBorders>
            <w:vAlign w:val="center"/>
          </w:tcPr>
          <w:p w:rsidR="00000000" w:rsidDel="00000000" w:rsidP="00000000" w:rsidRDefault="00000000" w:rsidRPr="00000000" w14:paraId="0000010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gridSpan w:val="2"/>
            <w:vMerge w:val="continue"/>
            <w:tcBorders>
              <w:left w:color="000000" w:space="0" w:sz="4" w:val="single"/>
              <w:right w:color="000000" w:space="0" w:sz="4" w:val="single"/>
            </w:tcBorders>
            <w:vAlign w:val="center"/>
          </w:tcPr>
          <w:p w:rsidR="00000000" w:rsidDel="00000000" w:rsidP="00000000" w:rsidRDefault="00000000" w:rsidRPr="00000000" w14:paraId="0000010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0">
            <w:pPr>
              <w:pBdr>
                <w:top w:space="0" w:sz="0" w:val="nil"/>
                <w:left w:space="0" w:sz="0" w:val="nil"/>
                <w:bottom w:space="0" w:sz="0" w:val="nil"/>
                <w:right w:space="0" w:sz="0" w:val="nil"/>
                <w:between w:space="0" w:sz="0" w:val="nil"/>
              </w:pBdr>
              <w:ind w:hanging="2"/>
              <w:rPr>
                <w:b w:val="1"/>
                <w:color w:val="000000"/>
              </w:rPr>
            </w:pPr>
            <w:r w:rsidDel="00000000" w:rsidR="00000000" w:rsidRPr="00000000">
              <w:rPr>
                <w:b w:val="1"/>
                <w:color w:val="000000"/>
                <w:rtl w:val="0"/>
              </w:rPr>
              <w:t xml:space="preserve">Phone number</w:t>
            </w:r>
          </w:p>
        </w:tc>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1">
            <w:pPr>
              <w:pBdr>
                <w:top w:space="0" w:sz="0" w:val="nil"/>
                <w:left w:space="0" w:sz="0" w:val="nil"/>
                <w:bottom w:space="0" w:sz="0" w:val="nil"/>
                <w:right w:space="0" w:sz="0" w:val="nil"/>
                <w:between w:space="0" w:sz="0" w:val="nil"/>
              </w:pBdr>
              <w:ind w:hanging="2"/>
              <w:jc w:val="both"/>
              <w:rPr>
                <w:color w:val="000000"/>
              </w:rPr>
            </w:pPr>
            <w:r w:rsidDel="00000000" w:rsidR="00000000" w:rsidRPr="00000000">
              <w:rPr>
                <w:color w:val="000000"/>
                <w:rtl w:val="0"/>
              </w:rPr>
              <w:t xml:space="preserve">+7 778 190 2827</w:t>
            </w:r>
          </w:p>
        </w:tc>
        <w:tc>
          <w:tcPr>
            <w:gridSpan w:val="3"/>
            <w:vMerge w:val="continue"/>
            <w:tcBorders>
              <w:left w:color="000000" w:space="0" w:sz="4" w:val="single"/>
              <w:right w:color="000000" w:space="0" w:sz="4" w:val="single"/>
            </w:tcBorders>
            <w:vAlign w:val="center"/>
          </w:tcPr>
          <w:p w:rsidR="00000000" w:rsidDel="00000000" w:rsidP="00000000" w:rsidRDefault="00000000" w:rsidRPr="00000000" w14:paraId="0000011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gridSpan w:val="2"/>
            <w:vMerge w:val="continue"/>
            <w:tcBorders>
              <w:left w:color="000000" w:space="0" w:sz="4" w:val="single"/>
              <w:right w:color="000000" w:space="0" w:sz="4" w:val="single"/>
            </w:tcBorders>
            <w:vAlign w:val="center"/>
          </w:tcPr>
          <w:p w:rsidR="00000000" w:rsidDel="00000000" w:rsidP="00000000" w:rsidRDefault="00000000" w:rsidRPr="00000000" w14:paraId="0000011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A">
            <w:pPr>
              <w:pBdr>
                <w:top w:space="0" w:sz="0" w:val="nil"/>
                <w:left w:space="0" w:sz="0" w:val="nil"/>
                <w:bottom w:space="0" w:sz="0" w:val="nil"/>
                <w:right w:space="0" w:sz="0" w:val="nil"/>
                <w:between w:space="0" w:sz="0" w:val="nil"/>
              </w:pBdr>
              <w:ind w:hanging="2"/>
              <w:rPr>
                <w:b w:val="1"/>
                <w:color w:val="000000"/>
              </w:rPr>
            </w:pPr>
            <w:r w:rsidDel="00000000" w:rsidR="00000000" w:rsidRPr="00000000">
              <w:rPr>
                <w:rtl w:val="0"/>
              </w:rPr>
            </w:r>
          </w:p>
        </w:tc>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B">
            <w:pPr>
              <w:pBdr>
                <w:top w:space="0" w:sz="0" w:val="nil"/>
                <w:left w:space="0" w:sz="0" w:val="nil"/>
                <w:bottom w:space="0" w:sz="0" w:val="nil"/>
                <w:right w:space="0" w:sz="0" w:val="nil"/>
                <w:between w:space="0" w:sz="0" w:val="nil"/>
              </w:pBdr>
              <w:ind w:hanging="2"/>
              <w:jc w:val="both"/>
              <w:rPr>
                <w:color w:val="000000"/>
              </w:rPr>
            </w:pPr>
            <w:r w:rsidDel="00000000" w:rsidR="00000000" w:rsidRPr="00000000">
              <w:rPr>
                <w:color w:val="000000"/>
                <w:rtl w:val="0"/>
              </w:rPr>
              <w:t xml:space="preserve">Manshuk Kamalova Msc.</w:t>
            </w:r>
          </w:p>
        </w:tc>
        <w:tc>
          <w:tcPr>
            <w:gridSpan w:val="3"/>
            <w:vMerge w:val="continue"/>
            <w:tcBorders>
              <w:left w:color="000000" w:space="0" w:sz="4" w:val="single"/>
              <w:right w:color="000000" w:space="0" w:sz="4" w:val="single"/>
            </w:tcBorders>
            <w:vAlign w:val="center"/>
          </w:tcPr>
          <w:p w:rsidR="00000000" w:rsidDel="00000000" w:rsidP="00000000" w:rsidRDefault="00000000" w:rsidRPr="00000000" w14:paraId="0000011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gridSpan w:val="2"/>
            <w:vMerge w:val="continue"/>
            <w:tcBorders>
              <w:left w:color="000000" w:space="0" w:sz="4" w:val="single"/>
              <w:right w:color="000000" w:space="0" w:sz="4" w:val="single"/>
            </w:tcBorders>
            <w:vAlign w:val="center"/>
          </w:tcPr>
          <w:p w:rsidR="00000000" w:rsidDel="00000000" w:rsidP="00000000" w:rsidRDefault="00000000" w:rsidRPr="00000000" w14:paraId="0000012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4">
            <w:pPr>
              <w:pBdr>
                <w:top w:space="0" w:sz="0" w:val="nil"/>
                <w:left w:space="0" w:sz="0" w:val="nil"/>
                <w:bottom w:space="0" w:sz="0" w:val="nil"/>
                <w:right w:space="0" w:sz="0" w:val="nil"/>
                <w:between w:space="0" w:sz="0" w:val="nil"/>
              </w:pBdr>
              <w:ind w:hanging="2"/>
              <w:rPr>
                <w:b w:val="1"/>
                <w:color w:val="000000"/>
              </w:rPr>
            </w:pPr>
            <w:r w:rsidDel="00000000" w:rsidR="00000000" w:rsidRPr="00000000">
              <w:rPr>
                <w:b w:val="1"/>
                <w:color w:val="000000"/>
                <w:rtl w:val="0"/>
              </w:rPr>
              <w:t xml:space="preserve">e-mail</w:t>
            </w:r>
          </w:p>
        </w:tc>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5">
            <w:pPr>
              <w:pBdr>
                <w:top w:space="0" w:sz="0" w:val="nil"/>
                <w:left w:space="0" w:sz="0" w:val="nil"/>
                <w:bottom w:space="0" w:sz="0" w:val="nil"/>
                <w:right w:space="0" w:sz="0" w:val="nil"/>
                <w:between w:space="0" w:sz="0" w:val="nil"/>
              </w:pBdr>
              <w:ind w:hanging="2"/>
              <w:jc w:val="both"/>
              <w:rPr>
                <w:color w:val="000000"/>
              </w:rPr>
            </w:pPr>
            <w:r w:rsidDel="00000000" w:rsidR="00000000" w:rsidRPr="00000000">
              <w:rPr>
                <w:color w:val="000000"/>
                <w:rtl w:val="0"/>
              </w:rPr>
              <w:t xml:space="preserve">kamalovamanshuk@gmail.com</w:t>
            </w:r>
          </w:p>
        </w:tc>
        <w:tc>
          <w:tcPr>
            <w:gridSpan w:val="3"/>
            <w:vMerge w:val="continue"/>
            <w:tcBorders>
              <w:left w:color="000000" w:space="0" w:sz="4" w:val="single"/>
              <w:right w:color="000000" w:space="0" w:sz="4" w:val="single"/>
            </w:tcBorders>
            <w:vAlign w:val="center"/>
          </w:tcPr>
          <w:p w:rsidR="00000000" w:rsidDel="00000000" w:rsidP="00000000" w:rsidRDefault="00000000" w:rsidRPr="00000000" w14:paraId="0000012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gridSpan w:val="2"/>
            <w:vMerge w:val="continue"/>
            <w:tcBorders>
              <w:left w:color="000000" w:space="0" w:sz="4" w:val="single"/>
              <w:right w:color="000000" w:space="0" w:sz="4" w:val="single"/>
            </w:tcBorders>
            <w:vAlign w:val="center"/>
          </w:tcPr>
          <w:p w:rsidR="00000000" w:rsidDel="00000000" w:rsidP="00000000" w:rsidRDefault="00000000" w:rsidRPr="00000000" w14:paraId="0000012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E">
            <w:pPr>
              <w:pBdr>
                <w:top w:space="0" w:sz="0" w:val="nil"/>
                <w:left w:space="0" w:sz="0" w:val="nil"/>
                <w:bottom w:space="0" w:sz="0" w:val="nil"/>
                <w:right w:space="0" w:sz="0" w:val="nil"/>
                <w:between w:space="0" w:sz="0" w:val="nil"/>
              </w:pBdr>
              <w:ind w:hanging="2"/>
              <w:rPr>
                <w:b w:val="1"/>
                <w:color w:val="000000"/>
              </w:rPr>
            </w:pPr>
            <w:r w:rsidDel="00000000" w:rsidR="00000000" w:rsidRPr="00000000">
              <w:rPr>
                <w:b w:val="1"/>
                <w:color w:val="000000"/>
                <w:rtl w:val="0"/>
              </w:rPr>
              <w:t xml:space="preserve">Phone number</w:t>
            </w:r>
          </w:p>
        </w:tc>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F">
            <w:pPr>
              <w:pBdr>
                <w:top w:space="0" w:sz="0" w:val="nil"/>
                <w:left w:space="0" w:sz="0" w:val="nil"/>
                <w:bottom w:space="0" w:sz="0" w:val="nil"/>
                <w:right w:space="0" w:sz="0" w:val="nil"/>
                <w:between w:space="0" w:sz="0" w:val="nil"/>
              </w:pBdr>
              <w:jc w:val="both"/>
              <w:rPr>
                <w:color w:val="000000"/>
              </w:rPr>
            </w:pPr>
            <w:r w:rsidDel="00000000" w:rsidR="00000000" w:rsidRPr="00000000">
              <w:rPr>
                <w:color w:val="000000"/>
                <w:rtl w:val="0"/>
              </w:rPr>
              <w:t xml:space="preserve">+7 701 342 5171</w:t>
            </w:r>
          </w:p>
        </w:tc>
        <w:tc>
          <w:tcPr>
            <w:gridSpan w:val="3"/>
            <w:vMerge w:val="continue"/>
            <w:tcBorders>
              <w:left w:color="000000" w:space="0" w:sz="4" w:val="single"/>
              <w:right w:color="000000" w:space="0" w:sz="4" w:val="single"/>
            </w:tcBorders>
            <w:vAlign w:val="center"/>
          </w:tcPr>
          <w:p w:rsidR="00000000" w:rsidDel="00000000" w:rsidP="00000000" w:rsidRDefault="00000000" w:rsidRPr="00000000" w14:paraId="0000013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gridSpan w:val="2"/>
            <w:vMerge w:val="continue"/>
            <w:tcBorders>
              <w:left w:color="000000" w:space="0" w:sz="4" w:val="single"/>
              <w:right w:color="000000" w:space="0" w:sz="4" w:val="single"/>
            </w:tcBorders>
            <w:vAlign w:val="center"/>
          </w:tcPr>
          <w:p w:rsidR="00000000" w:rsidDel="00000000" w:rsidP="00000000" w:rsidRDefault="00000000" w:rsidRPr="00000000" w14:paraId="0000013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38">
            <w:pPr>
              <w:pBdr>
                <w:top w:space="0" w:sz="0" w:val="nil"/>
                <w:left w:space="0" w:sz="0" w:val="nil"/>
                <w:bottom w:space="0" w:sz="0" w:val="nil"/>
                <w:right w:space="0" w:sz="0" w:val="nil"/>
                <w:between w:space="0" w:sz="0" w:val="nil"/>
              </w:pBdr>
              <w:ind w:hanging="2"/>
              <w:rPr>
                <w:b w:val="1"/>
                <w:color w:val="000000"/>
              </w:rPr>
            </w:pPr>
            <w:r w:rsidDel="00000000" w:rsidR="00000000" w:rsidRPr="00000000">
              <w:rPr>
                <w:rtl w:val="0"/>
              </w:rPr>
            </w:r>
          </w:p>
        </w:tc>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39">
            <w:pPr>
              <w:pBdr>
                <w:top w:space="0" w:sz="0" w:val="nil"/>
                <w:left w:space="0" w:sz="0" w:val="nil"/>
                <w:bottom w:space="0" w:sz="0" w:val="nil"/>
                <w:right w:space="0" w:sz="0" w:val="nil"/>
                <w:between w:space="0" w:sz="0" w:val="nil"/>
              </w:pBdr>
              <w:ind w:hanging="2"/>
              <w:jc w:val="both"/>
              <w:rPr>
                <w:color w:val="000000"/>
              </w:rPr>
            </w:pPr>
            <w:r w:rsidDel="00000000" w:rsidR="00000000" w:rsidRPr="00000000">
              <w:rPr>
                <w:color w:val="000000"/>
                <w:rtl w:val="0"/>
              </w:rPr>
              <w:t xml:space="preserve">Akbota Targynova Msc.</w:t>
            </w:r>
          </w:p>
        </w:tc>
        <w:tc>
          <w:tcPr>
            <w:gridSpan w:val="3"/>
            <w:vMerge w:val="restart"/>
            <w:tcBorders>
              <w:left w:color="000000" w:space="0" w:sz="4" w:val="single"/>
              <w:right w:color="000000" w:space="0" w:sz="4" w:val="single"/>
            </w:tcBorders>
            <w:vAlign w:val="center"/>
          </w:tcPr>
          <w:p w:rsidR="00000000" w:rsidDel="00000000" w:rsidP="00000000" w:rsidRDefault="00000000" w:rsidRPr="00000000" w14:paraId="0000013D">
            <w:pPr>
              <w:pBdr>
                <w:top w:space="0" w:sz="0" w:val="nil"/>
                <w:left w:space="0" w:sz="0" w:val="nil"/>
                <w:bottom w:space="0" w:sz="0" w:val="nil"/>
                <w:right w:space="0" w:sz="0" w:val="nil"/>
                <w:between w:space="0" w:sz="0" w:val="nil"/>
              </w:pBdr>
              <w:ind w:hanging="2"/>
              <w:rPr>
                <w:b w:val="1"/>
                <w:color w:val="000000"/>
              </w:rPr>
            </w:pPr>
            <w:r w:rsidDel="00000000" w:rsidR="00000000" w:rsidRPr="00000000">
              <w:rPr>
                <w:b w:val="1"/>
                <w:color w:val="000000"/>
                <w:rtl w:val="0"/>
              </w:rPr>
              <w:t xml:space="preserve">Auditorium</w:t>
            </w:r>
          </w:p>
        </w:tc>
        <w:tc>
          <w:tcPr>
            <w:gridSpan w:val="2"/>
            <w:vMerge w:val="restart"/>
            <w:tcBorders>
              <w:left w:color="000000" w:space="0" w:sz="4" w:val="single"/>
              <w:right w:color="000000" w:space="0" w:sz="4" w:val="single"/>
            </w:tcBorders>
            <w:vAlign w:val="center"/>
          </w:tcPr>
          <w:p w:rsidR="00000000" w:rsidDel="00000000" w:rsidP="00000000" w:rsidRDefault="00000000" w:rsidRPr="00000000" w14:paraId="00000140">
            <w:pPr>
              <w:pBdr>
                <w:top w:space="0" w:sz="0" w:val="nil"/>
                <w:left w:space="0" w:sz="0" w:val="nil"/>
                <w:bottom w:space="0" w:sz="0" w:val="nil"/>
                <w:right w:space="0" w:sz="0" w:val="nil"/>
                <w:between w:space="0" w:sz="0" w:val="nil"/>
              </w:pBdr>
              <w:ind w:hanging="2"/>
              <w:rPr>
                <w:color w:val="000000"/>
              </w:rPr>
            </w:pPr>
            <w:r w:rsidDel="00000000" w:rsidR="00000000" w:rsidRPr="00000000">
              <w:rPr>
                <w:color w:val="000000"/>
                <w:rtl w:val="0"/>
              </w:rPr>
              <w:t xml:space="preserve">Faculty of Medicine and Health Care</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42">
            <w:pPr>
              <w:pBdr>
                <w:top w:space="0" w:sz="0" w:val="nil"/>
                <w:left w:space="0" w:sz="0" w:val="nil"/>
                <w:bottom w:space="0" w:sz="0" w:val="nil"/>
                <w:right w:space="0" w:sz="0" w:val="nil"/>
                <w:between w:space="0" w:sz="0" w:val="nil"/>
              </w:pBdr>
              <w:ind w:hanging="2"/>
              <w:rPr>
                <w:b w:val="1"/>
                <w:color w:val="000000"/>
              </w:rPr>
            </w:pPr>
            <w:r w:rsidDel="00000000" w:rsidR="00000000" w:rsidRPr="00000000">
              <w:rPr>
                <w:b w:val="1"/>
                <w:color w:val="000000"/>
                <w:rtl w:val="0"/>
              </w:rPr>
              <w:t xml:space="preserve">e-mail</w:t>
            </w:r>
          </w:p>
        </w:tc>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43">
            <w:pPr>
              <w:pBdr>
                <w:top w:space="0" w:sz="0" w:val="nil"/>
                <w:left w:space="0" w:sz="0" w:val="nil"/>
                <w:bottom w:space="0" w:sz="0" w:val="nil"/>
                <w:right w:space="0" w:sz="0" w:val="nil"/>
                <w:between w:space="0" w:sz="0" w:val="nil"/>
              </w:pBdr>
              <w:ind w:hanging="2"/>
              <w:jc w:val="both"/>
              <w:rPr>
                <w:color w:val="000000"/>
              </w:rPr>
            </w:pPr>
            <w:r w:rsidDel="00000000" w:rsidR="00000000" w:rsidRPr="00000000">
              <w:rPr>
                <w:color w:val="000000"/>
                <w:rtl w:val="0"/>
              </w:rPr>
              <w:t xml:space="preserve">botik.stom@gmail.com</w:t>
            </w:r>
          </w:p>
        </w:tc>
        <w:tc>
          <w:tcPr>
            <w:gridSpan w:val="3"/>
            <w:vMerge w:val="continue"/>
            <w:tcBorders>
              <w:left w:color="000000" w:space="0" w:sz="4" w:val="single"/>
              <w:right w:color="000000" w:space="0" w:sz="4" w:val="single"/>
            </w:tcBorders>
            <w:vAlign w:val="center"/>
          </w:tcPr>
          <w:p w:rsidR="00000000" w:rsidDel="00000000" w:rsidP="00000000" w:rsidRDefault="00000000" w:rsidRPr="00000000" w14:paraId="0000014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gridSpan w:val="2"/>
            <w:vMerge w:val="continue"/>
            <w:tcBorders>
              <w:left w:color="000000" w:space="0" w:sz="4" w:val="single"/>
              <w:right w:color="000000" w:space="0" w:sz="4" w:val="single"/>
            </w:tcBorders>
            <w:vAlign w:val="center"/>
          </w:tcPr>
          <w:p w:rsidR="00000000" w:rsidDel="00000000" w:rsidP="00000000" w:rsidRDefault="00000000" w:rsidRPr="00000000" w14:paraId="0000014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4C">
            <w:pPr>
              <w:pBdr>
                <w:top w:space="0" w:sz="0" w:val="nil"/>
                <w:left w:space="0" w:sz="0" w:val="nil"/>
                <w:bottom w:space="0" w:sz="0" w:val="nil"/>
                <w:right w:space="0" w:sz="0" w:val="nil"/>
                <w:between w:space="0" w:sz="0" w:val="nil"/>
              </w:pBdr>
              <w:ind w:hanging="2"/>
              <w:rPr>
                <w:b w:val="1"/>
                <w:color w:val="000000"/>
              </w:rPr>
            </w:pPr>
            <w:r w:rsidDel="00000000" w:rsidR="00000000" w:rsidRPr="00000000">
              <w:rPr>
                <w:b w:val="1"/>
                <w:color w:val="000000"/>
                <w:rtl w:val="0"/>
              </w:rPr>
              <w:t xml:space="preserve">Phone number</w:t>
            </w:r>
          </w:p>
        </w:tc>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4D">
            <w:pPr>
              <w:pBdr>
                <w:top w:space="0" w:sz="0" w:val="nil"/>
                <w:left w:space="0" w:sz="0" w:val="nil"/>
                <w:bottom w:space="0" w:sz="0" w:val="nil"/>
                <w:right w:space="0" w:sz="0" w:val="nil"/>
                <w:between w:space="0" w:sz="0" w:val="nil"/>
              </w:pBdr>
              <w:ind w:hanging="2"/>
              <w:jc w:val="both"/>
              <w:rPr>
                <w:color w:val="000000"/>
              </w:rPr>
            </w:pPr>
            <w:r w:rsidDel="00000000" w:rsidR="00000000" w:rsidRPr="00000000">
              <w:rPr>
                <w:color w:val="000000"/>
                <w:rtl w:val="0"/>
              </w:rPr>
              <w:t xml:space="preserve">+7 701 150 8580</w:t>
            </w:r>
          </w:p>
        </w:tc>
        <w:tc>
          <w:tcPr>
            <w:gridSpan w:val="3"/>
            <w:vMerge w:val="continue"/>
            <w:tcBorders>
              <w:left w:color="000000" w:space="0" w:sz="4" w:val="single"/>
              <w:right w:color="000000" w:space="0" w:sz="4" w:val="single"/>
            </w:tcBorders>
            <w:vAlign w:val="center"/>
          </w:tcPr>
          <w:p w:rsidR="00000000" w:rsidDel="00000000" w:rsidP="00000000" w:rsidRDefault="00000000" w:rsidRPr="00000000" w14:paraId="0000015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gridSpan w:val="2"/>
            <w:vMerge w:val="continue"/>
            <w:tcBorders>
              <w:left w:color="000000" w:space="0" w:sz="4" w:val="single"/>
              <w:right w:color="000000" w:space="0" w:sz="4" w:val="single"/>
            </w:tcBorders>
            <w:vAlign w:val="center"/>
          </w:tcPr>
          <w:p w:rsidR="00000000" w:rsidDel="00000000" w:rsidP="00000000" w:rsidRDefault="00000000" w:rsidRPr="00000000" w14:paraId="0000015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56">
            <w:pPr>
              <w:pBdr>
                <w:top w:space="0" w:sz="0" w:val="nil"/>
                <w:left w:space="0" w:sz="0" w:val="nil"/>
                <w:bottom w:space="0" w:sz="0" w:val="nil"/>
                <w:right w:space="0" w:sz="0" w:val="nil"/>
                <w:between w:space="0" w:sz="0" w:val="nil"/>
              </w:pBdr>
              <w:ind w:hanging="2"/>
              <w:rPr>
                <w:b w:val="1"/>
                <w:color w:val="000000"/>
              </w:rPr>
            </w:pPr>
            <w:r w:rsidDel="00000000" w:rsidR="00000000" w:rsidRPr="00000000">
              <w:rPr>
                <w:rtl w:val="0"/>
              </w:rPr>
            </w:r>
          </w:p>
        </w:tc>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57">
            <w:pPr>
              <w:pBdr>
                <w:top w:space="0" w:sz="0" w:val="nil"/>
                <w:left w:space="0" w:sz="0" w:val="nil"/>
                <w:bottom w:space="0" w:sz="0" w:val="nil"/>
                <w:right w:space="0" w:sz="0" w:val="nil"/>
                <w:between w:space="0" w:sz="0" w:val="nil"/>
              </w:pBdr>
              <w:ind w:hanging="2"/>
              <w:jc w:val="both"/>
              <w:rPr>
                <w:color w:val="000000"/>
              </w:rPr>
            </w:pPr>
            <w:r w:rsidDel="00000000" w:rsidR="00000000" w:rsidRPr="00000000">
              <w:rPr>
                <w:color w:val="000000"/>
                <w:rtl w:val="0"/>
              </w:rPr>
              <w:t xml:space="preserve">Kuralay Battalova candidate of medical sciences</w:t>
            </w:r>
          </w:p>
        </w:tc>
        <w:tc>
          <w:tcPr>
            <w:gridSpan w:val="3"/>
            <w:vMerge w:val="continue"/>
            <w:tcBorders>
              <w:left w:color="000000" w:space="0" w:sz="4" w:val="single"/>
              <w:right w:color="000000" w:space="0" w:sz="4" w:val="single"/>
            </w:tcBorders>
            <w:vAlign w:val="center"/>
          </w:tcPr>
          <w:p w:rsidR="00000000" w:rsidDel="00000000" w:rsidP="00000000" w:rsidRDefault="00000000" w:rsidRPr="00000000" w14:paraId="0000015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gridSpan w:val="2"/>
            <w:vMerge w:val="continue"/>
            <w:tcBorders>
              <w:left w:color="000000" w:space="0" w:sz="4" w:val="single"/>
              <w:right w:color="000000" w:space="0" w:sz="4" w:val="single"/>
            </w:tcBorders>
            <w:vAlign w:val="center"/>
          </w:tcPr>
          <w:p w:rsidR="00000000" w:rsidDel="00000000" w:rsidP="00000000" w:rsidRDefault="00000000" w:rsidRPr="00000000" w14:paraId="0000015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60">
            <w:pPr>
              <w:pBdr>
                <w:top w:space="0" w:sz="0" w:val="nil"/>
                <w:left w:space="0" w:sz="0" w:val="nil"/>
                <w:bottom w:space="0" w:sz="0" w:val="nil"/>
                <w:right w:space="0" w:sz="0" w:val="nil"/>
                <w:between w:space="0" w:sz="0" w:val="nil"/>
              </w:pBdr>
              <w:ind w:hanging="2"/>
              <w:rPr>
                <w:b w:val="1"/>
                <w:color w:val="000000"/>
              </w:rPr>
            </w:pPr>
            <w:r w:rsidDel="00000000" w:rsidR="00000000" w:rsidRPr="00000000">
              <w:rPr>
                <w:b w:val="1"/>
                <w:color w:val="000000"/>
                <w:rtl w:val="0"/>
              </w:rPr>
              <w:t xml:space="preserve">e-mail</w:t>
            </w:r>
          </w:p>
        </w:tc>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61">
            <w:pPr>
              <w:pBdr>
                <w:top w:space="0" w:sz="0" w:val="nil"/>
                <w:left w:space="0" w:sz="0" w:val="nil"/>
                <w:bottom w:space="0" w:sz="0" w:val="nil"/>
                <w:right w:space="0" w:sz="0" w:val="nil"/>
                <w:between w:space="0" w:sz="0" w:val="nil"/>
              </w:pBdr>
              <w:jc w:val="both"/>
              <w:rPr>
                <w:color w:val="000000"/>
              </w:rPr>
            </w:pPr>
            <w:r w:rsidDel="00000000" w:rsidR="00000000" w:rsidRPr="00000000">
              <w:rPr>
                <w:color w:val="000000"/>
                <w:rtl w:val="0"/>
              </w:rPr>
              <w:t xml:space="preserve">battalova.kuralay@mail.ru</w:t>
            </w:r>
          </w:p>
        </w:tc>
        <w:tc>
          <w:tcPr>
            <w:gridSpan w:val="3"/>
            <w:vMerge w:val="continue"/>
            <w:tcBorders>
              <w:left w:color="000000" w:space="0" w:sz="4" w:val="single"/>
              <w:right w:color="000000" w:space="0" w:sz="4" w:val="single"/>
            </w:tcBorders>
            <w:vAlign w:val="center"/>
          </w:tcPr>
          <w:p w:rsidR="00000000" w:rsidDel="00000000" w:rsidP="00000000" w:rsidRDefault="00000000" w:rsidRPr="00000000" w14:paraId="0000016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gridSpan w:val="2"/>
            <w:vMerge w:val="continue"/>
            <w:tcBorders>
              <w:left w:color="000000" w:space="0" w:sz="4" w:val="single"/>
              <w:right w:color="000000" w:space="0" w:sz="4" w:val="single"/>
            </w:tcBorders>
            <w:vAlign w:val="center"/>
          </w:tcPr>
          <w:p w:rsidR="00000000" w:rsidDel="00000000" w:rsidP="00000000" w:rsidRDefault="00000000" w:rsidRPr="00000000" w14:paraId="0000016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6A">
            <w:pPr>
              <w:pBdr>
                <w:top w:space="0" w:sz="0" w:val="nil"/>
                <w:left w:space="0" w:sz="0" w:val="nil"/>
                <w:bottom w:space="0" w:sz="0" w:val="nil"/>
                <w:right w:space="0" w:sz="0" w:val="nil"/>
                <w:between w:space="0" w:sz="0" w:val="nil"/>
              </w:pBdr>
              <w:ind w:hanging="2"/>
              <w:rPr>
                <w:b w:val="1"/>
                <w:color w:val="000000"/>
              </w:rPr>
            </w:pPr>
            <w:r w:rsidDel="00000000" w:rsidR="00000000" w:rsidRPr="00000000">
              <w:rPr>
                <w:b w:val="1"/>
                <w:color w:val="000000"/>
                <w:rtl w:val="0"/>
              </w:rPr>
              <w:t xml:space="preserve">Phone number</w:t>
            </w:r>
          </w:p>
        </w:tc>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6B">
            <w:pPr>
              <w:pBdr>
                <w:top w:space="0" w:sz="0" w:val="nil"/>
                <w:left w:space="0" w:sz="0" w:val="nil"/>
                <w:bottom w:space="0" w:sz="0" w:val="nil"/>
                <w:right w:space="0" w:sz="0" w:val="nil"/>
                <w:between w:space="0" w:sz="0" w:val="nil"/>
              </w:pBdr>
              <w:ind w:hanging="2"/>
              <w:jc w:val="both"/>
              <w:rPr>
                <w:color w:val="000000"/>
              </w:rPr>
            </w:pPr>
            <w:r w:rsidDel="00000000" w:rsidR="00000000" w:rsidRPr="00000000">
              <w:rPr>
                <w:color w:val="000000"/>
                <w:rtl w:val="0"/>
              </w:rPr>
              <w:t xml:space="preserve">+7 702 533 3789</w:t>
            </w:r>
          </w:p>
        </w:tc>
        <w:tc>
          <w:tcPr>
            <w:gridSpan w:val="3"/>
            <w:vMerge w:val="continue"/>
            <w:tcBorders>
              <w:left w:color="000000" w:space="0" w:sz="4" w:val="single"/>
              <w:right w:color="000000" w:space="0" w:sz="4" w:val="single"/>
            </w:tcBorders>
            <w:vAlign w:val="center"/>
          </w:tcPr>
          <w:p w:rsidR="00000000" w:rsidDel="00000000" w:rsidP="00000000" w:rsidRDefault="00000000" w:rsidRPr="00000000" w14:paraId="0000016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gridSpan w:val="2"/>
            <w:vMerge w:val="continue"/>
            <w:tcBorders>
              <w:left w:color="000000" w:space="0" w:sz="4" w:val="single"/>
              <w:right w:color="000000" w:space="0" w:sz="4" w:val="single"/>
            </w:tcBorders>
            <w:vAlign w:val="center"/>
          </w:tcPr>
          <w:p w:rsidR="00000000" w:rsidDel="00000000" w:rsidP="00000000" w:rsidRDefault="00000000" w:rsidRPr="00000000" w14:paraId="0000017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74">
            <w:pPr>
              <w:pBdr>
                <w:top w:space="0" w:sz="0" w:val="nil"/>
                <w:left w:space="0" w:sz="0" w:val="nil"/>
                <w:bottom w:space="0" w:sz="0" w:val="nil"/>
                <w:right w:space="0" w:sz="0" w:val="nil"/>
                <w:between w:space="0" w:sz="0" w:val="nil"/>
              </w:pBdr>
              <w:ind w:hanging="2"/>
              <w:rPr>
                <w:b w:val="1"/>
                <w:color w:val="000000"/>
              </w:rPr>
            </w:pPr>
            <w:r w:rsidDel="00000000" w:rsidR="00000000" w:rsidRPr="00000000">
              <w:rPr>
                <w:rtl w:val="0"/>
              </w:rPr>
            </w:r>
          </w:p>
        </w:tc>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75">
            <w:pPr>
              <w:pBdr>
                <w:top w:space="0" w:sz="0" w:val="nil"/>
                <w:left w:space="0" w:sz="0" w:val="nil"/>
                <w:bottom w:space="0" w:sz="0" w:val="nil"/>
                <w:right w:space="0" w:sz="0" w:val="nil"/>
                <w:between w:space="0" w:sz="0" w:val="nil"/>
              </w:pBdr>
              <w:ind w:hanging="2"/>
              <w:jc w:val="both"/>
              <w:rPr>
                <w:color w:val="000000"/>
              </w:rPr>
            </w:pPr>
            <w:r w:rsidDel="00000000" w:rsidR="00000000" w:rsidRPr="00000000">
              <w:rPr>
                <w:color w:val="000000"/>
                <w:rtl w:val="0"/>
              </w:rPr>
              <w:t xml:space="preserve">Azhar Imanbay Msc.</w:t>
            </w:r>
          </w:p>
        </w:tc>
        <w:tc>
          <w:tcPr>
            <w:gridSpan w:val="3"/>
            <w:vMerge w:val="continue"/>
            <w:tcBorders>
              <w:left w:color="000000" w:space="0" w:sz="4" w:val="single"/>
              <w:right w:color="000000" w:space="0" w:sz="4" w:val="single"/>
            </w:tcBorders>
            <w:vAlign w:val="center"/>
          </w:tcPr>
          <w:p w:rsidR="00000000" w:rsidDel="00000000" w:rsidP="00000000" w:rsidRDefault="00000000" w:rsidRPr="00000000" w14:paraId="0000017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gridSpan w:val="2"/>
            <w:vMerge w:val="continue"/>
            <w:tcBorders>
              <w:left w:color="000000" w:space="0" w:sz="4" w:val="single"/>
              <w:right w:color="000000" w:space="0" w:sz="4" w:val="single"/>
            </w:tcBorders>
            <w:vAlign w:val="center"/>
          </w:tcPr>
          <w:p w:rsidR="00000000" w:rsidDel="00000000" w:rsidP="00000000" w:rsidRDefault="00000000" w:rsidRPr="00000000" w14:paraId="0000017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7E">
            <w:pPr>
              <w:pBdr>
                <w:top w:space="0" w:sz="0" w:val="nil"/>
                <w:left w:space="0" w:sz="0" w:val="nil"/>
                <w:bottom w:space="0" w:sz="0" w:val="nil"/>
                <w:right w:space="0" w:sz="0" w:val="nil"/>
                <w:between w:space="0" w:sz="0" w:val="nil"/>
              </w:pBdr>
              <w:ind w:hanging="2"/>
              <w:rPr>
                <w:b w:val="1"/>
                <w:color w:val="000000"/>
              </w:rPr>
            </w:pPr>
            <w:r w:rsidDel="00000000" w:rsidR="00000000" w:rsidRPr="00000000">
              <w:rPr>
                <w:b w:val="1"/>
                <w:color w:val="000000"/>
                <w:rtl w:val="0"/>
              </w:rPr>
              <w:t xml:space="preserve">e-mail</w:t>
            </w:r>
          </w:p>
        </w:tc>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7F">
            <w:pPr>
              <w:pBdr>
                <w:top w:space="0" w:sz="0" w:val="nil"/>
                <w:left w:space="0" w:sz="0" w:val="nil"/>
                <w:bottom w:space="0" w:sz="0" w:val="nil"/>
                <w:right w:space="0" w:sz="0" w:val="nil"/>
                <w:between w:space="0" w:sz="0" w:val="nil"/>
              </w:pBdr>
              <w:ind w:hanging="2"/>
              <w:jc w:val="both"/>
              <w:rPr>
                <w:color w:val="000000"/>
              </w:rPr>
            </w:pPr>
            <w:r w:rsidDel="00000000" w:rsidR="00000000" w:rsidRPr="00000000">
              <w:rPr>
                <w:color w:val="000000"/>
                <w:rtl w:val="0"/>
              </w:rPr>
              <w:t xml:space="preserve">imanbaya50@gmail.com</w:t>
            </w:r>
          </w:p>
        </w:tc>
        <w:tc>
          <w:tcPr>
            <w:gridSpan w:val="3"/>
            <w:vMerge w:val="continue"/>
            <w:tcBorders>
              <w:left w:color="000000" w:space="0" w:sz="4" w:val="single"/>
              <w:right w:color="000000" w:space="0" w:sz="4" w:val="single"/>
            </w:tcBorders>
            <w:vAlign w:val="center"/>
          </w:tcPr>
          <w:p w:rsidR="00000000" w:rsidDel="00000000" w:rsidP="00000000" w:rsidRDefault="00000000" w:rsidRPr="00000000" w14:paraId="0000018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gridSpan w:val="2"/>
            <w:vMerge w:val="continue"/>
            <w:tcBorders>
              <w:left w:color="000000" w:space="0" w:sz="4" w:val="single"/>
              <w:right w:color="000000" w:space="0" w:sz="4" w:val="single"/>
            </w:tcBorders>
            <w:vAlign w:val="center"/>
          </w:tcPr>
          <w:p w:rsidR="00000000" w:rsidDel="00000000" w:rsidP="00000000" w:rsidRDefault="00000000" w:rsidRPr="00000000" w14:paraId="0000018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88">
            <w:pPr>
              <w:pBdr>
                <w:top w:space="0" w:sz="0" w:val="nil"/>
                <w:left w:space="0" w:sz="0" w:val="nil"/>
                <w:bottom w:space="0" w:sz="0" w:val="nil"/>
                <w:right w:space="0" w:sz="0" w:val="nil"/>
                <w:between w:space="0" w:sz="0" w:val="nil"/>
              </w:pBdr>
              <w:ind w:hanging="2"/>
              <w:rPr>
                <w:b w:val="1"/>
                <w:color w:val="000000"/>
              </w:rPr>
            </w:pPr>
            <w:r w:rsidDel="00000000" w:rsidR="00000000" w:rsidRPr="00000000">
              <w:rPr>
                <w:b w:val="1"/>
                <w:color w:val="000000"/>
                <w:rtl w:val="0"/>
              </w:rPr>
              <w:t xml:space="preserve">Phone number</w:t>
            </w:r>
          </w:p>
        </w:tc>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89">
            <w:pPr>
              <w:pBdr>
                <w:top w:space="0" w:sz="0" w:val="nil"/>
                <w:left w:space="0" w:sz="0" w:val="nil"/>
                <w:bottom w:space="0" w:sz="0" w:val="nil"/>
                <w:right w:space="0" w:sz="0" w:val="nil"/>
                <w:between w:space="0" w:sz="0" w:val="nil"/>
              </w:pBdr>
              <w:ind w:hanging="2"/>
              <w:jc w:val="both"/>
              <w:rPr>
                <w:color w:val="000000"/>
              </w:rPr>
            </w:pPr>
            <w:r w:rsidDel="00000000" w:rsidR="00000000" w:rsidRPr="00000000">
              <w:rPr>
                <w:color w:val="000000"/>
                <w:rtl w:val="0"/>
              </w:rPr>
              <w:t xml:space="preserve">+7 702 793 2973</w:t>
            </w:r>
          </w:p>
        </w:tc>
        <w:tc>
          <w:tcPr>
            <w:gridSpan w:val="3"/>
            <w:vMerge w:val="continue"/>
            <w:tcBorders>
              <w:left w:color="000000" w:space="0" w:sz="4" w:val="single"/>
              <w:right w:color="000000" w:space="0" w:sz="4" w:val="single"/>
            </w:tcBorders>
            <w:vAlign w:val="center"/>
          </w:tcPr>
          <w:p w:rsidR="00000000" w:rsidDel="00000000" w:rsidP="00000000" w:rsidRDefault="00000000" w:rsidRPr="00000000" w14:paraId="0000018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gridSpan w:val="2"/>
            <w:vMerge w:val="continue"/>
            <w:tcBorders>
              <w:left w:color="000000" w:space="0" w:sz="4" w:val="single"/>
              <w:right w:color="000000" w:space="0" w:sz="4" w:val="single"/>
            </w:tcBorders>
            <w:vAlign w:val="center"/>
          </w:tcPr>
          <w:p w:rsidR="00000000" w:rsidDel="00000000" w:rsidP="00000000" w:rsidRDefault="00000000" w:rsidRPr="00000000" w14:paraId="0000019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92">
            <w:pPr>
              <w:pBdr>
                <w:top w:space="0" w:sz="0" w:val="nil"/>
                <w:left w:space="0" w:sz="0" w:val="nil"/>
                <w:bottom w:space="0" w:sz="0" w:val="nil"/>
                <w:right w:space="0" w:sz="0" w:val="nil"/>
                <w:between w:space="0" w:sz="0" w:val="nil"/>
              </w:pBdr>
              <w:ind w:hanging="2"/>
              <w:rPr>
                <w:b w:val="1"/>
                <w:color w:val="000000"/>
              </w:rPr>
            </w:pPr>
            <w:r w:rsidDel="00000000" w:rsidR="00000000" w:rsidRPr="00000000">
              <w:rPr>
                <w:rtl w:val="0"/>
              </w:rPr>
            </w:r>
          </w:p>
        </w:tc>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93">
            <w:pPr>
              <w:pBdr>
                <w:top w:space="0" w:sz="0" w:val="nil"/>
                <w:left w:space="0" w:sz="0" w:val="nil"/>
                <w:bottom w:space="0" w:sz="0" w:val="nil"/>
                <w:right w:space="0" w:sz="0" w:val="nil"/>
                <w:between w:space="0" w:sz="0" w:val="nil"/>
              </w:pBdr>
              <w:ind w:hanging="2"/>
              <w:jc w:val="both"/>
              <w:rPr>
                <w:color w:val="000000"/>
              </w:rPr>
            </w:pPr>
            <w:r w:rsidDel="00000000" w:rsidR="00000000" w:rsidRPr="00000000">
              <w:rPr>
                <w:color w:val="000000"/>
                <w:rtl w:val="0"/>
              </w:rPr>
              <w:t xml:space="preserve">Meruert Kaltayeva candidate of medical sciences</w:t>
            </w:r>
          </w:p>
        </w:tc>
        <w:tc>
          <w:tcPr>
            <w:gridSpan w:val="3"/>
            <w:vMerge w:val="continue"/>
            <w:tcBorders>
              <w:left w:color="000000" w:space="0" w:sz="4" w:val="single"/>
              <w:right w:color="000000" w:space="0" w:sz="4" w:val="single"/>
            </w:tcBorders>
            <w:vAlign w:val="center"/>
          </w:tcPr>
          <w:p w:rsidR="00000000" w:rsidDel="00000000" w:rsidP="00000000" w:rsidRDefault="00000000" w:rsidRPr="00000000" w14:paraId="0000019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gridSpan w:val="2"/>
            <w:vMerge w:val="continue"/>
            <w:tcBorders>
              <w:left w:color="000000" w:space="0" w:sz="4" w:val="single"/>
              <w:right w:color="000000" w:space="0" w:sz="4" w:val="single"/>
            </w:tcBorders>
            <w:vAlign w:val="center"/>
          </w:tcPr>
          <w:p w:rsidR="00000000" w:rsidDel="00000000" w:rsidP="00000000" w:rsidRDefault="00000000" w:rsidRPr="00000000" w14:paraId="0000019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9C">
            <w:pPr>
              <w:pBdr>
                <w:top w:space="0" w:sz="0" w:val="nil"/>
                <w:left w:space="0" w:sz="0" w:val="nil"/>
                <w:bottom w:space="0" w:sz="0" w:val="nil"/>
                <w:right w:space="0" w:sz="0" w:val="nil"/>
                <w:between w:space="0" w:sz="0" w:val="nil"/>
              </w:pBdr>
              <w:ind w:hanging="2"/>
              <w:rPr>
                <w:b w:val="1"/>
                <w:color w:val="000000"/>
              </w:rPr>
            </w:pPr>
            <w:r w:rsidDel="00000000" w:rsidR="00000000" w:rsidRPr="00000000">
              <w:rPr>
                <w:b w:val="1"/>
                <w:color w:val="000000"/>
                <w:rtl w:val="0"/>
              </w:rPr>
              <w:t xml:space="preserve">e-mail</w:t>
            </w:r>
          </w:p>
        </w:tc>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9D">
            <w:pPr>
              <w:pBdr>
                <w:top w:space="0" w:sz="0" w:val="nil"/>
                <w:left w:space="0" w:sz="0" w:val="nil"/>
                <w:bottom w:space="0" w:sz="0" w:val="nil"/>
                <w:right w:space="0" w:sz="0" w:val="nil"/>
                <w:between w:space="0" w:sz="0" w:val="nil"/>
              </w:pBdr>
              <w:ind w:hanging="2"/>
              <w:jc w:val="both"/>
              <w:rPr>
                <w:color w:val="000000"/>
              </w:rPr>
            </w:pPr>
            <w:r w:rsidDel="00000000" w:rsidR="00000000" w:rsidRPr="00000000">
              <w:rPr>
                <w:color w:val="000000"/>
                <w:rtl w:val="0"/>
              </w:rPr>
              <w:t xml:space="preserve">Meruert_kaltaeva@mail.ru</w:t>
            </w:r>
          </w:p>
        </w:tc>
        <w:tc>
          <w:tcPr>
            <w:gridSpan w:val="3"/>
            <w:vMerge w:val="continue"/>
            <w:tcBorders>
              <w:left w:color="000000" w:space="0" w:sz="4" w:val="single"/>
              <w:right w:color="000000" w:space="0" w:sz="4" w:val="single"/>
            </w:tcBorders>
            <w:vAlign w:val="center"/>
          </w:tcPr>
          <w:p w:rsidR="00000000" w:rsidDel="00000000" w:rsidP="00000000" w:rsidRDefault="00000000" w:rsidRPr="00000000" w14:paraId="000001A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gridSpan w:val="2"/>
            <w:vMerge w:val="continue"/>
            <w:tcBorders>
              <w:left w:color="000000" w:space="0" w:sz="4" w:val="single"/>
              <w:right w:color="000000" w:space="0" w:sz="4" w:val="single"/>
            </w:tcBorders>
            <w:vAlign w:val="center"/>
          </w:tcPr>
          <w:p w:rsidR="00000000" w:rsidDel="00000000" w:rsidP="00000000" w:rsidRDefault="00000000" w:rsidRPr="00000000" w14:paraId="000001A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A6">
            <w:pPr>
              <w:pBdr>
                <w:top w:space="0" w:sz="0" w:val="nil"/>
                <w:left w:space="0" w:sz="0" w:val="nil"/>
                <w:bottom w:space="0" w:sz="0" w:val="nil"/>
                <w:right w:space="0" w:sz="0" w:val="nil"/>
                <w:between w:space="0" w:sz="0" w:val="nil"/>
              </w:pBdr>
              <w:ind w:hanging="2"/>
              <w:rPr>
                <w:b w:val="1"/>
                <w:color w:val="000000"/>
              </w:rPr>
            </w:pPr>
            <w:r w:rsidDel="00000000" w:rsidR="00000000" w:rsidRPr="00000000">
              <w:rPr>
                <w:b w:val="1"/>
                <w:color w:val="000000"/>
                <w:rtl w:val="0"/>
              </w:rPr>
              <w:t xml:space="preserve">Phone number</w:t>
            </w:r>
          </w:p>
        </w:tc>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A7">
            <w:pPr>
              <w:pBdr>
                <w:top w:space="0" w:sz="0" w:val="nil"/>
                <w:left w:space="0" w:sz="0" w:val="nil"/>
                <w:bottom w:space="0" w:sz="0" w:val="nil"/>
                <w:right w:space="0" w:sz="0" w:val="nil"/>
                <w:between w:space="0" w:sz="0" w:val="nil"/>
              </w:pBdr>
              <w:jc w:val="both"/>
              <w:rPr>
                <w:color w:val="000000"/>
              </w:rPr>
            </w:pPr>
            <w:r w:rsidDel="00000000" w:rsidR="00000000" w:rsidRPr="00000000">
              <w:rPr>
                <w:color w:val="000000"/>
                <w:rtl w:val="0"/>
              </w:rPr>
              <w:t xml:space="preserve">+7 747 199 8886</w:t>
            </w:r>
          </w:p>
        </w:tc>
        <w:tc>
          <w:tcPr>
            <w:gridSpan w:val="3"/>
            <w:vMerge w:val="continue"/>
            <w:tcBorders>
              <w:left w:color="000000" w:space="0" w:sz="4" w:val="single"/>
              <w:right w:color="000000" w:space="0" w:sz="4" w:val="single"/>
            </w:tcBorders>
            <w:vAlign w:val="center"/>
          </w:tcPr>
          <w:p w:rsidR="00000000" w:rsidDel="00000000" w:rsidP="00000000" w:rsidRDefault="00000000" w:rsidRPr="00000000" w14:paraId="000001A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gridSpan w:val="2"/>
            <w:vMerge w:val="continue"/>
            <w:tcBorders>
              <w:left w:color="000000" w:space="0" w:sz="4" w:val="single"/>
              <w:right w:color="000000" w:space="0" w:sz="4" w:val="single"/>
            </w:tcBorders>
            <w:vAlign w:val="center"/>
          </w:tcPr>
          <w:p w:rsidR="00000000" w:rsidDel="00000000" w:rsidP="00000000" w:rsidRDefault="00000000" w:rsidRPr="00000000" w14:paraId="000001A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B0">
            <w:pPr>
              <w:pBdr>
                <w:top w:space="0" w:sz="0" w:val="nil"/>
                <w:left w:space="0" w:sz="0" w:val="nil"/>
                <w:bottom w:space="0" w:sz="0" w:val="nil"/>
                <w:right w:space="0" w:sz="0" w:val="nil"/>
                <w:between w:space="0" w:sz="0" w:val="nil"/>
              </w:pBdr>
              <w:ind w:hanging="2"/>
              <w:rPr>
                <w:b w:val="1"/>
                <w:color w:val="000000"/>
              </w:rPr>
            </w:pPr>
            <w:r w:rsidDel="00000000" w:rsidR="00000000" w:rsidRPr="00000000">
              <w:rPr>
                <w:rtl w:val="0"/>
              </w:rPr>
            </w:r>
          </w:p>
        </w:tc>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B1">
            <w:pPr>
              <w:pBdr>
                <w:top w:space="0" w:sz="0" w:val="nil"/>
                <w:left w:space="0" w:sz="0" w:val="nil"/>
                <w:bottom w:space="0" w:sz="0" w:val="nil"/>
                <w:right w:space="0" w:sz="0" w:val="nil"/>
                <w:between w:space="0" w:sz="0" w:val="nil"/>
              </w:pBdr>
              <w:ind w:hanging="2"/>
              <w:jc w:val="both"/>
              <w:rPr>
                <w:color w:val="000000"/>
              </w:rPr>
            </w:pPr>
            <w:r w:rsidDel="00000000" w:rsidR="00000000" w:rsidRPr="00000000">
              <w:rPr>
                <w:color w:val="000000"/>
                <w:rtl w:val="0"/>
              </w:rPr>
              <w:t xml:space="preserve">Aitzhan Mengtay Msc.</w:t>
            </w:r>
          </w:p>
        </w:tc>
        <w:tc>
          <w:tcPr>
            <w:gridSpan w:val="3"/>
            <w:vMerge w:val="continue"/>
            <w:tcBorders>
              <w:left w:color="000000" w:space="0" w:sz="4" w:val="single"/>
              <w:right w:color="000000" w:space="0" w:sz="4" w:val="single"/>
            </w:tcBorders>
            <w:vAlign w:val="center"/>
          </w:tcPr>
          <w:p w:rsidR="00000000" w:rsidDel="00000000" w:rsidP="00000000" w:rsidRDefault="00000000" w:rsidRPr="00000000" w14:paraId="000001B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gridSpan w:val="2"/>
            <w:vMerge w:val="continue"/>
            <w:tcBorders>
              <w:left w:color="000000" w:space="0" w:sz="4" w:val="single"/>
              <w:right w:color="000000" w:space="0" w:sz="4" w:val="single"/>
            </w:tcBorders>
            <w:vAlign w:val="center"/>
          </w:tcPr>
          <w:p w:rsidR="00000000" w:rsidDel="00000000" w:rsidP="00000000" w:rsidRDefault="00000000" w:rsidRPr="00000000" w14:paraId="000001B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BA">
            <w:pPr>
              <w:pBdr>
                <w:top w:space="0" w:sz="0" w:val="nil"/>
                <w:left w:space="0" w:sz="0" w:val="nil"/>
                <w:bottom w:space="0" w:sz="0" w:val="nil"/>
                <w:right w:space="0" w:sz="0" w:val="nil"/>
                <w:between w:space="0" w:sz="0" w:val="nil"/>
              </w:pBdr>
              <w:ind w:hanging="2"/>
              <w:rPr>
                <w:b w:val="1"/>
                <w:color w:val="000000"/>
              </w:rPr>
            </w:pPr>
            <w:r w:rsidDel="00000000" w:rsidR="00000000" w:rsidRPr="00000000">
              <w:rPr>
                <w:b w:val="1"/>
                <w:color w:val="000000"/>
                <w:rtl w:val="0"/>
              </w:rPr>
              <w:t xml:space="preserve">e-mail</w:t>
            </w:r>
          </w:p>
        </w:tc>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BB">
            <w:pPr>
              <w:pBdr>
                <w:top w:space="0" w:sz="0" w:val="nil"/>
                <w:left w:space="0" w:sz="0" w:val="nil"/>
                <w:bottom w:space="0" w:sz="0" w:val="nil"/>
                <w:right w:space="0" w:sz="0" w:val="nil"/>
                <w:between w:space="0" w:sz="0" w:val="nil"/>
              </w:pBdr>
              <w:jc w:val="both"/>
              <w:rPr>
                <w:color w:val="000000"/>
              </w:rPr>
            </w:pPr>
            <w:r w:rsidDel="00000000" w:rsidR="00000000" w:rsidRPr="00000000">
              <w:rPr>
                <w:color w:val="000000"/>
                <w:rtl w:val="0"/>
              </w:rPr>
              <w:t xml:space="preserve">mentay1000@gmail.com</w:t>
            </w:r>
          </w:p>
        </w:tc>
        <w:tc>
          <w:tcPr>
            <w:gridSpan w:val="3"/>
            <w:vMerge w:val="continue"/>
            <w:tcBorders>
              <w:left w:color="000000" w:space="0" w:sz="4" w:val="single"/>
              <w:right w:color="000000" w:space="0" w:sz="4" w:val="single"/>
            </w:tcBorders>
            <w:vAlign w:val="center"/>
          </w:tcPr>
          <w:p w:rsidR="00000000" w:rsidDel="00000000" w:rsidP="00000000" w:rsidRDefault="00000000" w:rsidRPr="00000000" w14:paraId="000001B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gridSpan w:val="2"/>
            <w:vMerge w:val="continue"/>
            <w:tcBorders>
              <w:left w:color="000000" w:space="0" w:sz="4" w:val="single"/>
              <w:right w:color="000000" w:space="0" w:sz="4" w:val="single"/>
            </w:tcBorders>
            <w:vAlign w:val="center"/>
          </w:tcPr>
          <w:p w:rsidR="00000000" w:rsidDel="00000000" w:rsidP="00000000" w:rsidRDefault="00000000" w:rsidRPr="00000000" w14:paraId="000001C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C4">
            <w:pPr>
              <w:pBdr>
                <w:top w:space="0" w:sz="0" w:val="nil"/>
                <w:left w:space="0" w:sz="0" w:val="nil"/>
                <w:bottom w:space="0" w:sz="0" w:val="nil"/>
                <w:right w:space="0" w:sz="0" w:val="nil"/>
                <w:between w:space="0" w:sz="0" w:val="nil"/>
              </w:pBdr>
              <w:ind w:hanging="2"/>
              <w:rPr>
                <w:b w:val="1"/>
                <w:color w:val="000000"/>
              </w:rPr>
            </w:pPr>
            <w:r w:rsidDel="00000000" w:rsidR="00000000" w:rsidRPr="00000000">
              <w:rPr>
                <w:b w:val="1"/>
                <w:color w:val="000000"/>
                <w:rtl w:val="0"/>
              </w:rPr>
              <w:t xml:space="preserve">Phone number</w:t>
            </w:r>
          </w:p>
        </w:tc>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C5">
            <w:pPr>
              <w:pBdr>
                <w:top w:space="0" w:sz="0" w:val="nil"/>
                <w:left w:space="0" w:sz="0" w:val="nil"/>
                <w:bottom w:space="0" w:sz="0" w:val="nil"/>
                <w:right w:space="0" w:sz="0" w:val="nil"/>
                <w:between w:space="0" w:sz="0" w:val="nil"/>
              </w:pBdr>
              <w:ind w:hanging="2"/>
              <w:jc w:val="both"/>
              <w:rPr>
                <w:color w:val="000000"/>
              </w:rPr>
            </w:pPr>
            <w:r w:rsidDel="00000000" w:rsidR="00000000" w:rsidRPr="00000000">
              <w:rPr>
                <w:color w:val="000000"/>
                <w:rtl w:val="0"/>
              </w:rPr>
              <w:t xml:space="preserve">+7 775 604 0158</w:t>
            </w:r>
          </w:p>
        </w:tc>
        <w:tc>
          <w:tcPr>
            <w:gridSpan w:val="3"/>
            <w:vMerge w:val="continue"/>
            <w:tcBorders>
              <w:left w:color="000000" w:space="0" w:sz="4" w:val="single"/>
              <w:right w:color="000000" w:space="0" w:sz="4" w:val="single"/>
            </w:tcBorders>
            <w:vAlign w:val="center"/>
          </w:tcPr>
          <w:p w:rsidR="00000000" w:rsidDel="00000000" w:rsidP="00000000" w:rsidRDefault="00000000" w:rsidRPr="00000000" w14:paraId="000001C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gridSpan w:val="2"/>
            <w:vMerge w:val="continue"/>
            <w:tcBorders>
              <w:left w:color="000000" w:space="0" w:sz="4" w:val="single"/>
              <w:right w:color="000000" w:space="0" w:sz="4" w:val="single"/>
            </w:tcBorders>
            <w:vAlign w:val="center"/>
          </w:tcPr>
          <w:p w:rsidR="00000000" w:rsidDel="00000000" w:rsidP="00000000" w:rsidRDefault="00000000" w:rsidRPr="00000000" w14:paraId="000001C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CE">
            <w:pPr>
              <w:pBdr>
                <w:top w:space="0" w:sz="0" w:val="nil"/>
                <w:left w:space="0" w:sz="0" w:val="nil"/>
                <w:bottom w:space="0" w:sz="0" w:val="nil"/>
                <w:right w:space="0" w:sz="0" w:val="nil"/>
                <w:between w:space="0" w:sz="0" w:val="nil"/>
              </w:pBdr>
              <w:ind w:hanging="2"/>
              <w:rPr>
                <w:b w:val="1"/>
                <w:color w:val="000000"/>
              </w:rPr>
            </w:pPr>
            <w:r w:rsidDel="00000000" w:rsidR="00000000" w:rsidRPr="00000000">
              <w:rPr>
                <w:rtl w:val="0"/>
              </w:rPr>
            </w:r>
          </w:p>
        </w:tc>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CF">
            <w:pPr>
              <w:pBdr>
                <w:top w:space="0" w:sz="0" w:val="nil"/>
                <w:left w:space="0" w:sz="0" w:val="nil"/>
                <w:bottom w:space="0" w:sz="0" w:val="nil"/>
                <w:right w:space="0" w:sz="0" w:val="nil"/>
                <w:between w:space="0" w:sz="0" w:val="nil"/>
              </w:pBdr>
              <w:ind w:hanging="2"/>
              <w:jc w:val="both"/>
              <w:rPr>
                <w:color w:val="000000"/>
              </w:rPr>
            </w:pPr>
            <w:r w:rsidDel="00000000" w:rsidR="00000000" w:rsidRPr="00000000">
              <w:rPr>
                <w:color w:val="000000"/>
                <w:rtl w:val="0"/>
              </w:rPr>
              <w:t xml:space="preserve">Zhanna Mussazhanova PhD </w:t>
            </w:r>
          </w:p>
        </w:tc>
        <w:tc>
          <w:tcPr>
            <w:gridSpan w:val="3"/>
            <w:vMerge w:val="continue"/>
            <w:tcBorders>
              <w:left w:color="000000" w:space="0" w:sz="4" w:val="single"/>
              <w:right w:color="000000" w:space="0" w:sz="4" w:val="single"/>
            </w:tcBorders>
            <w:vAlign w:val="center"/>
          </w:tcPr>
          <w:p w:rsidR="00000000" w:rsidDel="00000000" w:rsidP="00000000" w:rsidRDefault="00000000" w:rsidRPr="00000000" w14:paraId="000001D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gridSpan w:val="2"/>
            <w:vMerge w:val="continue"/>
            <w:tcBorders>
              <w:left w:color="000000" w:space="0" w:sz="4" w:val="single"/>
              <w:right w:color="000000" w:space="0" w:sz="4" w:val="single"/>
            </w:tcBorders>
            <w:vAlign w:val="center"/>
          </w:tcPr>
          <w:p w:rsidR="00000000" w:rsidDel="00000000" w:rsidP="00000000" w:rsidRDefault="00000000" w:rsidRPr="00000000" w14:paraId="000001D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D8">
            <w:pPr>
              <w:pBdr>
                <w:top w:space="0" w:sz="0" w:val="nil"/>
                <w:left w:space="0" w:sz="0" w:val="nil"/>
                <w:bottom w:space="0" w:sz="0" w:val="nil"/>
                <w:right w:space="0" w:sz="0" w:val="nil"/>
                <w:between w:space="0" w:sz="0" w:val="nil"/>
              </w:pBdr>
              <w:ind w:hanging="2"/>
              <w:rPr>
                <w:b w:val="1"/>
                <w:color w:val="000000"/>
              </w:rPr>
            </w:pPr>
            <w:r w:rsidDel="00000000" w:rsidR="00000000" w:rsidRPr="00000000">
              <w:rPr>
                <w:b w:val="1"/>
                <w:color w:val="000000"/>
                <w:rtl w:val="0"/>
              </w:rPr>
              <w:t xml:space="preserve">e-mail</w:t>
            </w:r>
          </w:p>
        </w:tc>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D9">
            <w:pPr>
              <w:pBdr>
                <w:top w:space="0" w:sz="0" w:val="nil"/>
                <w:left w:space="0" w:sz="0" w:val="nil"/>
                <w:bottom w:space="0" w:sz="0" w:val="nil"/>
                <w:right w:space="0" w:sz="0" w:val="nil"/>
                <w:between w:space="0" w:sz="0" w:val="nil"/>
              </w:pBdr>
              <w:ind w:hanging="2"/>
              <w:jc w:val="both"/>
              <w:rPr>
                <w:color w:val="000000"/>
              </w:rPr>
            </w:pPr>
            <w:r w:rsidDel="00000000" w:rsidR="00000000" w:rsidRPr="00000000">
              <w:rPr>
                <w:color w:val="000000"/>
                <w:rtl w:val="0"/>
              </w:rPr>
              <w:t xml:space="preserve">ghannakz@mail.ru</w:t>
            </w:r>
          </w:p>
        </w:tc>
        <w:tc>
          <w:tcPr>
            <w:gridSpan w:val="3"/>
            <w:vMerge w:val="continue"/>
            <w:tcBorders>
              <w:left w:color="000000" w:space="0" w:sz="4" w:val="single"/>
              <w:right w:color="000000" w:space="0" w:sz="4" w:val="single"/>
            </w:tcBorders>
            <w:vAlign w:val="center"/>
          </w:tcPr>
          <w:p w:rsidR="00000000" w:rsidDel="00000000" w:rsidP="00000000" w:rsidRDefault="00000000" w:rsidRPr="00000000" w14:paraId="000001D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gridSpan w:val="2"/>
            <w:vMerge w:val="continue"/>
            <w:tcBorders>
              <w:left w:color="000000" w:space="0" w:sz="4" w:val="single"/>
              <w:right w:color="000000" w:space="0" w:sz="4" w:val="single"/>
            </w:tcBorders>
            <w:vAlign w:val="center"/>
          </w:tcPr>
          <w:p w:rsidR="00000000" w:rsidDel="00000000" w:rsidP="00000000" w:rsidRDefault="00000000" w:rsidRPr="00000000" w14:paraId="000001E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E2">
            <w:pPr>
              <w:pBdr>
                <w:top w:space="0" w:sz="0" w:val="nil"/>
                <w:left w:space="0" w:sz="0" w:val="nil"/>
                <w:bottom w:space="0" w:sz="0" w:val="nil"/>
                <w:right w:space="0" w:sz="0" w:val="nil"/>
                <w:between w:space="0" w:sz="0" w:val="nil"/>
              </w:pBdr>
              <w:ind w:hanging="2"/>
              <w:rPr>
                <w:b w:val="1"/>
                <w:color w:val="000000"/>
              </w:rPr>
            </w:pPr>
            <w:r w:rsidDel="00000000" w:rsidR="00000000" w:rsidRPr="00000000">
              <w:rPr>
                <w:b w:val="1"/>
                <w:color w:val="000000"/>
                <w:rtl w:val="0"/>
              </w:rPr>
              <w:t xml:space="preserve">Phone number</w:t>
            </w:r>
          </w:p>
        </w:tc>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E3">
            <w:pPr>
              <w:pBdr>
                <w:top w:space="0" w:sz="0" w:val="nil"/>
                <w:left w:space="0" w:sz="0" w:val="nil"/>
                <w:bottom w:space="0" w:sz="0" w:val="nil"/>
                <w:right w:space="0" w:sz="0" w:val="nil"/>
                <w:between w:space="0" w:sz="0" w:val="nil"/>
              </w:pBdr>
              <w:ind w:hanging="2"/>
              <w:jc w:val="both"/>
              <w:rPr>
                <w:color w:val="000000"/>
              </w:rPr>
            </w:pPr>
            <w:r w:rsidDel="00000000" w:rsidR="00000000" w:rsidRPr="00000000">
              <w:rPr>
                <w:color w:val="000000"/>
                <w:rtl w:val="0"/>
              </w:rPr>
              <w:t xml:space="preserve">+7 180 647 92736</w:t>
            </w:r>
          </w:p>
        </w:tc>
        <w:tc>
          <w:tcPr>
            <w:gridSpan w:val="3"/>
            <w:vMerge w:val="continue"/>
            <w:tcBorders>
              <w:left w:color="000000" w:space="0" w:sz="4" w:val="single"/>
              <w:right w:color="000000" w:space="0" w:sz="4" w:val="single"/>
            </w:tcBorders>
            <w:vAlign w:val="center"/>
          </w:tcPr>
          <w:p w:rsidR="00000000" w:rsidDel="00000000" w:rsidP="00000000" w:rsidRDefault="00000000" w:rsidRPr="00000000" w14:paraId="000001E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gridSpan w:val="2"/>
            <w:vMerge w:val="continue"/>
            <w:tcBorders>
              <w:left w:color="000000" w:space="0" w:sz="4" w:val="single"/>
              <w:right w:color="000000" w:space="0" w:sz="4" w:val="single"/>
            </w:tcBorders>
            <w:vAlign w:val="center"/>
          </w:tcPr>
          <w:p w:rsidR="00000000" w:rsidDel="00000000" w:rsidP="00000000" w:rsidRDefault="00000000" w:rsidRPr="00000000" w14:paraId="000001E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r>
      <w:tr>
        <w:trPr>
          <w:cantSplit w:val="0"/>
          <w:tblHeader w:val="0"/>
        </w:trPr>
        <w:tc>
          <w:tcPr>
            <w:gridSpan w:val="10"/>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EC">
            <w:pPr>
              <w:pBdr>
                <w:top w:space="0" w:sz="0" w:val="nil"/>
                <w:left w:space="0" w:sz="0" w:val="nil"/>
                <w:bottom w:space="0" w:sz="0" w:val="nil"/>
                <w:right w:space="0" w:sz="0" w:val="nil"/>
                <w:between w:space="0" w:sz="0" w:val="nil"/>
              </w:pBdr>
              <w:ind w:hanging="2"/>
              <w:rPr>
                <w:b w:val="1"/>
                <w:color w:val="000000"/>
              </w:rPr>
            </w:pPr>
            <w:r w:rsidDel="00000000" w:rsidR="00000000" w:rsidRPr="00000000">
              <w:rPr>
                <w:b w:val="1"/>
                <w:color w:val="000000"/>
                <w:rtl w:val="0"/>
              </w:rPr>
              <w:t xml:space="preserve">Teachers of Bioorganic Chemistry</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F6">
            <w:pPr>
              <w:pBdr>
                <w:top w:space="0" w:sz="0" w:val="nil"/>
                <w:left w:space="0" w:sz="0" w:val="nil"/>
                <w:bottom w:space="0" w:sz="0" w:val="nil"/>
                <w:right w:space="0" w:sz="0" w:val="nil"/>
                <w:between w:space="0" w:sz="0" w:val="nil"/>
              </w:pBdr>
              <w:ind w:hanging="2"/>
              <w:rPr>
                <w:b w:val="1"/>
                <w:color w:val="000000"/>
              </w:rPr>
            </w:pPr>
            <w:r w:rsidDel="00000000" w:rsidR="00000000" w:rsidRPr="00000000">
              <w:rPr>
                <w:rtl w:val="0"/>
              </w:rPr>
            </w:r>
          </w:p>
        </w:tc>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F7">
            <w:pPr>
              <w:pBdr>
                <w:top w:space="0" w:sz="0" w:val="nil"/>
                <w:left w:space="0" w:sz="0" w:val="nil"/>
                <w:bottom w:space="0" w:sz="0" w:val="nil"/>
                <w:right w:space="0" w:sz="0" w:val="nil"/>
                <w:between w:space="0" w:sz="0" w:val="nil"/>
              </w:pBdr>
              <w:ind w:hanging="2"/>
              <w:jc w:val="both"/>
              <w:rPr>
                <w:color w:val="000000"/>
              </w:rPr>
            </w:pPr>
            <w:r w:rsidDel="00000000" w:rsidR="00000000" w:rsidRPr="00000000">
              <w:rPr>
                <w:color w:val="000000"/>
                <w:rtl w:val="0"/>
              </w:rPr>
              <w:t xml:space="preserve">Bates Kudaybergenova PhD</w:t>
            </w:r>
          </w:p>
        </w:tc>
        <w:tc>
          <w:tcPr>
            <w:gridSpan w:val="3"/>
            <w:vMerge w:val="restart"/>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1FB">
            <w:pPr>
              <w:pBdr>
                <w:top w:space="0" w:sz="0" w:val="nil"/>
                <w:left w:space="0" w:sz="0" w:val="nil"/>
                <w:bottom w:space="0" w:sz="0" w:val="nil"/>
                <w:right w:space="0" w:sz="0" w:val="nil"/>
                <w:between w:space="0" w:sz="0" w:val="nil"/>
              </w:pBdr>
              <w:ind w:hanging="2"/>
              <w:rPr>
                <w:b w:val="1"/>
                <w:color w:val="000000"/>
              </w:rPr>
            </w:pPr>
            <w:r w:rsidDel="00000000" w:rsidR="00000000" w:rsidRPr="00000000">
              <w:rPr>
                <w:b w:val="1"/>
                <w:color w:val="000000"/>
                <w:rtl w:val="0"/>
              </w:rPr>
              <w:t xml:space="preserve">Office hours</w:t>
            </w:r>
          </w:p>
        </w:tc>
        <w:tc>
          <w:tcPr>
            <w:gridSpan w:val="2"/>
            <w:vMerge w:val="restart"/>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1FE">
            <w:pPr>
              <w:pBdr>
                <w:top w:space="0" w:sz="0" w:val="nil"/>
                <w:left w:space="0" w:sz="0" w:val="nil"/>
                <w:bottom w:space="0" w:sz="0" w:val="nil"/>
                <w:right w:space="0" w:sz="0" w:val="nil"/>
                <w:between w:space="0" w:sz="0" w:val="nil"/>
              </w:pBdr>
              <w:ind w:hanging="2"/>
              <w:rPr>
                <w:color w:val="000000"/>
              </w:rPr>
            </w:pPr>
            <w:r w:rsidDel="00000000" w:rsidR="00000000" w:rsidRPr="00000000">
              <w:rPr>
                <w:color w:val="000000"/>
                <w:rtl w:val="0"/>
              </w:rPr>
              <w:t xml:space="preserve">According to schedule</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00">
            <w:pPr>
              <w:pBdr>
                <w:top w:space="0" w:sz="0" w:val="nil"/>
                <w:left w:space="0" w:sz="0" w:val="nil"/>
                <w:bottom w:space="0" w:sz="0" w:val="nil"/>
                <w:right w:space="0" w:sz="0" w:val="nil"/>
                <w:between w:space="0" w:sz="0" w:val="nil"/>
              </w:pBdr>
              <w:ind w:hanging="2"/>
              <w:rPr>
                <w:b w:val="1"/>
                <w:color w:val="000000"/>
              </w:rPr>
            </w:pPr>
            <w:r w:rsidDel="00000000" w:rsidR="00000000" w:rsidRPr="00000000">
              <w:rPr>
                <w:b w:val="1"/>
                <w:color w:val="000000"/>
                <w:rtl w:val="0"/>
              </w:rPr>
              <w:t xml:space="preserve">e-mail</w:t>
            </w:r>
          </w:p>
        </w:tc>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01">
            <w:pPr>
              <w:pBdr>
                <w:top w:space="0" w:sz="0" w:val="nil"/>
                <w:left w:space="0" w:sz="0" w:val="nil"/>
                <w:bottom w:space="0" w:sz="0" w:val="nil"/>
                <w:right w:space="0" w:sz="0" w:val="nil"/>
                <w:between w:space="0" w:sz="0" w:val="nil"/>
              </w:pBdr>
              <w:ind w:hanging="2"/>
              <w:jc w:val="both"/>
              <w:rPr>
                <w:color w:val="000000"/>
              </w:rPr>
            </w:pPr>
            <w:r w:rsidDel="00000000" w:rsidR="00000000" w:rsidRPr="00000000">
              <w:rPr>
                <w:color w:val="000000"/>
                <w:rtl w:val="0"/>
              </w:rPr>
              <w:t xml:space="preserve">bateskudaibergenova1@gmail.com</w:t>
            </w:r>
          </w:p>
        </w:tc>
        <w:tc>
          <w:tcPr>
            <w:gridSpan w:val="3"/>
            <w:vMerge w:val="continue"/>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20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gridSpan w:val="2"/>
            <w:vMerge w:val="continue"/>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20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0A">
            <w:pPr>
              <w:pBdr>
                <w:top w:space="0" w:sz="0" w:val="nil"/>
                <w:left w:space="0" w:sz="0" w:val="nil"/>
                <w:bottom w:space="0" w:sz="0" w:val="nil"/>
                <w:right w:space="0" w:sz="0" w:val="nil"/>
                <w:between w:space="0" w:sz="0" w:val="nil"/>
              </w:pBdr>
              <w:ind w:hanging="2"/>
              <w:rPr>
                <w:b w:val="1"/>
                <w:color w:val="000000"/>
              </w:rPr>
            </w:pPr>
            <w:r w:rsidDel="00000000" w:rsidR="00000000" w:rsidRPr="00000000">
              <w:rPr>
                <w:b w:val="1"/>
                <w:color w:val="000000"/>
                <w:rtl w:val="0"/>
              </w:rPr>
              <w:t xml:space="preserve">Phone number</w:t>
            </w:r>
          </w:p>
        </w:tc>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0B">
            <w:pPr>
              <w:pBdr>
                <w:top w:space="0" w:sz="0" w:val="nil"/>
                <w:left w:space="0" w:sz="0" w:val="nil"/>
                <w:bottom w:space="0" w:sz="0" w:val="nil"/>
                <w:right w:space="0" w:sz="0" w:val="nil"/>
                <w:between w:space="0" w:sz="0" w:val="nil"/>
              </w:pBdr>
              <w:ind w:hanging="2"/>
              <w:jc w:val="both"/>
              <w:rPr>
                <w:color w:val="000000"/>
              </w:rPr>
            </w:pPr>
            <w:r w:rsidDel="00000000" w:rsidR="00000000" w:rsidRPr="00000000">
              <w:rPr>
                <w:color w:val="000000"/>
                <w:rtl w:val="0"/>
              </w:rPr>
              <w:t xml:space="preserve">+7 701 476 5431</w:t>
            </w:r>
          </w:p>
        </w:tc>
        <w:tc>
          <w:tcPr>
            <w:gridSpan w:val="3"/>
            <w:vMerge w:val="continue"/>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20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gridSpan w:val="2"/>
            <w:vMerge w:val="continue"/>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21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14">
            <w:pPr>
              <w:pBdr>
                <w:top w:space="0" w:sz="0" w:val="nil"/>
                <w:left w:space="0" w:sz="0" w:val="nil"/>
                <w:bottom w:space="0" w:sz="0" w:val="nil"/>
                <w:right w:space="0" w:sz="0" w:val="nil"/>
                <w:between w:space="0" w:sz="0" w:val="nil"/>
              </w:pBdr>
              <w:ind w:hanging="2"/>
              <w:rPr>
                <w:b w:val="1"/>
                <w:color w:val="000000"/>
              </w:rPr>
            </w:pPr>
            <w:r w:rsidDel="00000000" w:rsidR="00000000" w:rsidRPr="00000000">
              <w:rPr>
                <w:rtl w:val="0"/>
              </w:rPr>
            </w:r>
          </w:p>
        </w:tc>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15">
            <w:pPr>
              <w:pBdr>
                <w:top w:space="0" w:sz="0" w:val="nil"/>
                <w:left w:space="0" w:sz="0" w:val="nil"/>
                <w:bottom w:space="0" w:sz="0" w:val="nil"/>
                <w:right w:space="0" w:sz="0" w:val="nil"/>
                <w:between w:space="0" w:sz="0" w:val="nil"/>
              </w:pBdr>
              <w:ind w:hanging="2"/>
              <w:jc w:val="both"/>
              <w:rPr>
                <w:color w:val="000000"/>
              </w:rPr>
            </w:pPr>
            <w:r w:rsidDel="00000000" w:rsidR="00000000" w:rsidRPr="00000000">
              <w:rPr>
                <w:color w:val="000000"/>
                <w:rtl w:val="0"/>
              </w:rPr>
              <w:t xml:space="preserve">Gulnaz Seytimova PhD</w:t>
            </w:r>
          </w:p>
        </w:tc>
        <w:tc>
          <w:tcPr>
            <w:gridSpan w:val="3"/>
            <w:vMerge w:val="continue"/>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21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gridSpan w:val="2"/>
            <w:vMerge w:val="continue"/>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21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1E">
            <w:pPr>
              <w:pBdr>
                <w:top w:space="0" w:sz="0" w:val="nil"/>
                <w:left w:space="0" w:sz="0" w:val="nil"/>
                <w:bottom w:space="0" w:sz="0" w:val="nil"/>
                <w:right w:space="0" w:sz="0" w:val="nil"/>
                <w:between w:space="0" w:sz="0" w:val="nil"/>
              </w:pBdr>
              <w:ind w:hanging="2"/>
              <w:rPr>
                <w:b w:val="1"/>
                <w:color w:val="000000"/>
              </w:rPr>
            </w:pPr>
            <w:r w:rsidDel="00000000" w:rsidR="00000000" w:rsidRPr="00000000">
              <w:rPr>
                <w:b w:val="1"/>
                <w:color w:val="000000"/>
                <w:rtl w:val="0"/>
              </w:rPr>
              <w:t xml:space="preserve">e-mail</w:t>
            </w:r>
          </w:p>
        </w:tc>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1F">
            <w:pPr>
              <w:pBdr>
                <w:top w:space="0" w:sz="0" w:val="nil"/>
                <w:left w:space="0" w:sz="0" w:val="nil"/>
                <w:bottom w:space="0" w:sz="0" w:val="nil"/>
                <w:right w:space="0" w:sz="0" w:val="nil"/>
                <w:between w:space="0" w:sz="0" w:val="nil"/>
              </w:pBdr>
              <w:jc w:val="both"/>
              <w:rPr>
                <w:color w:val="000000"/>
              </w:rPr>
            </w:pPr>
            <w:r w:rsidDel="00000000" w:rsidR="00000000" w:rsidRPr="00000000">
              <w:rPr>
                <w:color w:val="000000"/>
                <w:rtl w:val="0"/>
              </w:rPr>
              <w:t xml:space="preserve">gulnaz.seitimova@gmail.com</w:t>
            </w:r>
          </w:p>
        </w:tc>
        <w:tc>
          <w:tcPr>
            <w:gridSpan w:val="3"/>
            <w:vMerge w:val="continue"/>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22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gridSpan w:val="2"/>
            <w:vMerge w:val="continue"/>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22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28">
            <w:pPr>
              <w:pBdr>
                <w:top w:space="0" w:sz="0" w:val="nil"/>
                <w:left w:space="0" w:sz="0" w:val="nil"/>
                <w:bottom w:space="0" w:sz="0" w:val="nil"/>
                <w:right w:space="0" w:sz="0" w:val="nil"/>
                <w:between w:space="0" w:sz="0" w:val="nil"/>
              </w:pBdr>
              <w:ind w:hanging="2"/>
              <w:rPr>
                <w:b w:val="1"/>
                <w:color w:val="000000"/>
              </w:rPr>
            </w:pPr>
            <w:r w:rsidDel="00000000" w:rsidR="00000000" w:rsidRPr="00000000">
              <w:rPr>
                <w:b w:val="1"/>
                <w:color w:val="000000"/>
                <w:rtl w:val="0"/>
              </w:rPr>
              <w:t xml:space="preserve">Phone number</w:t>
            </w:r>
          </w:p>
        </w:tc>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29">
            <w:pPr>
              <w:pBdr>
                <w:top w:space="0" w:sz="0" w:val="nil"/>
                <w:left w:space="0" w:sz="0" w:val="nil"/>
                <w:bottom w:space="0" w:sz="0" w:val="nil"/>
                <w:right w:space="0" w:sz="0" w:val="nil"/>
                <w:between w:space="0" w:sz="0" w:val="nil"/>
              </w:pBdr>
              <w:ind w:hanging="2"/>
              <w:jc w:val="both"/>
              <w:rPr>
                <w:color w:val="000000"/>
              </w:rPr>
            </w:pPr>
            <w:r w:rsidDel="00000000" w:rsidR="00000000" w:rsidRPr="00000000">
              <w:rPr>
                <w:color w:val="000000"/>
                <w:rtl w:val="0"/>
              </w:rPr>
              <w:t xml:space="preserve">+7 707 130 3007</w:t>
            </w:r>
          </w:p>
        </w:tc>
        <w:tc>
          <w:tcPr>
            <w:gridSpan w:val="3"/>
            <w:vMerge w:val="continue"/>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22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gridSpan w:val="2"/>
            <w:vMerge w:val="continue"/>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23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32">
            <w:pPr>
              <w:pBdr>
                <w:top w:space="0" w:sz="0" w:val="nil"/>
                <w:left w:space="0" w:sz="0" w:val="nil"/>
                <w:bottom w:space="0" w:sz="0" w:val="nil"/>
                <w:right w:space="0" w:sz="0" w:val="nil"/>
                <w:between w:space="0" w:sz="0" w:val="nil"/>
              </w:pBdr>
              <w:ind w:hanging="2"/>
              <w:rPr>
                <w:b w:val="1"/>
                <w:color w:val="000000"/>
              </w:rPr>
            </w:pPr>
            <w:r w:rsidDel="00000000" w:rsidR="00000000" w:rsidRPr="00000000">
              <w:rPr>
                <w:rtl w:val="0"/>
              </w:rPr>
            </w:r>
          </w:p>
        </w:tc>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33">
            <w:pPr>
              <w:pBdr>
                <w:top w:space="0" w:sz="0" w:val="nil"/>
                <w:left w:space="0" w:sz="0" w:val="nil"/>
                <w:bottom w:space="0" w:sz="0" w:val="nil"/>
                <w:right w:space="0" w:sz="0" w:val="nil"/>
                <w:between w:space="0" w:sz="0" w:val="nil"/>
              </w:pBdr>
              <w:ind w:hanging="2"/>
              <w:jc w:val="both"/>
              <w:rPr>
                <w:color w:val="000000"/>
              </w:rPr>
            </w:pPr>
            <w:r w:rsidDel="00000000" w:rsidR="00000000" w:rsidRPr="00000000">
              <w:rPr>
                <w:color w:val="000000"/>
                <w:rtl w:val="0"/>
              </w:rPr>
              <w:t xml:space="preserve">Aknur Turgumbayeva PhD</w:t>
            </w:r>
          </w:p>
        </w:tc>
        <w:tc>
          <w:tcPr>
            <w:gridSpan w:val="3"/>
            <w:vMerge w:val="continue"/>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23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gridSpan w:val="2"/>
            <w:vMerge w:val="continue"/>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23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3C">
            <w:pPr>
              <w:pBdr>
                <w:top w:space="0" w:sz="0" w:val="nil"/>
                <w:left w:space="0" w:sz="0" w:val="nil"/>
                <w:bottom w:space="0" w:sz="0" w:val="nil"/>
                <w:right w:space="0" w:sz="0" w:val="nil"/>
                <w:between w:space="0" w:sz="0" w:val="nil"/>
              </w:pBdr>
              <w:ind w:hanging="2"/>
              <w:rPr>
                <w:b w:val="1"/>
                <w:color w:val="000000"/>
              </w:rPr>
            </w:pPr>
            <w:r w:rsidDel="00000000" w:rsidR="00000000" w:rsidRPr="00000000">
              <w:rPr>
                <w:b w:val="1"/>
                <w:color w:val="000000"/>
                <w:rtl w:val="0"/>
              </w:rPr>
              <w:t xml:space="preserve">e-mail</w:t>
            </w:r>
          </w:p>
        </w:tc>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3D">
            <w:pPr>
              <w:pBdr>
                <w:top w:space="0" w:sz="0" w:val="nil"/>
                <w:left w:space="0" w:sz="0" w:val="nil"/>
                <w:bottom w:space="0" w:sz="0" w:val="nil"/>
                <w:right w:space="0" w:sz="0" w:val="nil"/>
                <w:between w:space="0" w:sz="0" w:val="nil"/>
              </w:pBdr>
              <w:ind w:hanging="2"/>
              <w:jc w:val="both"/>
              <w:rPr>
                <w:color w:val="000000"/>
              </w:rPr>
            </w:pPr>
            <w:r w:rsidDel="00000000" w:rsidR="00000000" w:rsidRPr="00000000">
              <w:rPr>
                <w:color w:val="000000"/>
                <w:rtl w:val="0"/>
              </w:rPr>
              <w:t xml:space="preserve">aknurturgumbayeva@gmail.com</w:t>
            </w:r>
          </w:p>
        </w:tc>
        <w:tc>
          <w:tcPr>
            <w:gridSpan w:val="3"/>
            <w:vMerge w:val="restart"/>
            <w:tcBorders>
              <w:left w:color="000000" w:space="0" w:sz="4" w:val="single"/>
              <w:right w:color="000000" w:space="0" w:sz="4" w:val="single"/>
            </w:tcBorders>
            <w:vAlign w:val="center"/>
          </w:tcPr>
          <w:p w:rsidR="00000000" w:rsidDel="00000000" w:rsidP="00000000" w:rsidRDefault="00000000" w:rsidRPr="00000000" w14:paraId="00000241">
            <w:pPr>
              <w:pBdr>
                <w:top w:space="0" w:sz="0" w:val="nil"/>
                <w:left w:space="0" w:sz="0" w:val="nil"/>
                <w:bottom w:space="0" w:sz="0" w:val="nil"/>
                <w:right w:space="0" w:sz="0" w:val="nil"/>
                <w:between w:space="0" w:sz="0" w:val="nil"/>
              </w:pBdr>
              <w:ind w:hanging="2"/>
              <w:rPr>
                <w:b w:val="1"/>
                <w:color w:val="000000"/>
              </w:rPr>
            </w:pPr>
            <w:r w:rsidDel="00000000" w:rsidR="00000000" w:rsidRPr="00000000">
              <w:rPr>
                <w:b w:val="1"/>
                <w:color w:val="000000"/>
                <w:rtl w:val="0"/>
              </w:rPr>
              <w:t xml:space="preserve">Auditorium</w:t>
            </w:r>
          </w:p>
        </w:tc>
        <w:tc>
          <w:tcPr>
            <w:gridSpan w:val="2"/>
            <w:vMerge w:val="restart"/>
            <w:tcBorders>
              <w:left w:color="000000" w:space="0" w:sz="4" w:val="single"/>
              <w:right w:color="000000" w:space="0" w:sz="4" w:val="single"/>
            </w:tcBorders>
            <w:vAlign w:val="center"/>
          </w:tcPr>
          <w:p w:rsidR="00000000" w:rsidDel="00000000" w:rsidP="00000000" w:rsidRDefault="00000000" w:rsidRPr="00000000" w14:paraId="00000244">
            <w:pPr>
              <w:pBdr>
                <w:top w:space="0" w:sz="0" w:val="nil"/>
                <w:left w:space="0" w:sz="0" w:val="nil"/>
                <w:bottom w:space="0" w:sz="0" w:val="nil"/>
                <w:right w:space="0" w:sz="0" w:val="nil"/>
                <w:between w:space="0" w:sz="0" w:val="nil"/>
              </w:pBdr>
              <w:ind w:hanging="2"/>
              <w:rPr>
                <w:color w:val="000000"/>
              </w:rPr>
            </w:pPr>
            <w:r w:rsidDel="00000000" w:rsidR="00000000" w:rsidRPr="00000000">
              <w:rPr>
                <w:color w:val="000000"/>
                <w:rtl w:val="0"/>
              </w:rPr>
              <w:t xml:space="preserve">Faculty of Medicine and Health Care</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46">
            <w:pPr>
              <w:pBdr>
                <w:top w:space="0" w:sz="0" w:val="nil"/>
                <w:left w:space="0" w:sz="0" w:val="nil"/>
                <w:bottom w:space="0" w:sz="0" w:val="nil"/>
                <w:right w:space="0" w:sz="0" w:val="nil"/>
                <w:between w:space="0" w:sz="0" w:val="nil"/>
              </w:pBdr>
              <w:ind w:hanging="2"/>
              <w:rPr>
                <w:b w:val="1"/>
                <w:color w:val="000000"/>
              </w:rPr>
            </w:pPr>
            <w:r w:rsidDel="00000000" w:rsidR="00000000" w:rsidRPr="00000000">
              <w:rPr>
                <w:b w:val="1"/>
                <w:color w:val="000000"/>
                <w:rtl w:val="0"/>
              </w:rPr>
              <w:t xml:space="preserve">Phone number</w:t>
            </w:r>
          </w:p>
        </w:tc>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47">
            <w:pPr>
              <w:pBdr>
                <w:top w:space="0" w:sz="0" w:val="nil"/>
                <w:left w:space="0" w:sz="0" w:val="nil"/>
                <w:bottom w:space="0" w:sz="0" w:val="nil"/>
                <w:right w:space="0" w:sz="0" w:val="nil"/>
                <w:between w:space="0" w:sz="0" w:val="nil"/>
              </w:pBdr>
              <w:ind w:hanging="2"/>
              <w:jc w:val="both"/>
              <w:rPr>
                <w:color w:val="000000"/>
              </w:rPr>
            </w:pPr>
            <w:r w:rsidDel="00000000" w:rsidR="00000000" w:rsidRPr="00000000">
              <w:rPr>
                <w:color w:val="000000"/>
                <w:rtl w:val="0"/>
              </w:rPr>
              <w:t xml:space="preserve">+7 701 631 7287</w:t>
            </w:r>
          </w:p>
        </w:tc>
        <w:tc>
          <w:tcPr>
            <w:gridSpan w:val="3"/>
            <w:vMerge w:val="continue"/>
            <w:tcBorders>
              <w:left w:color="000000" w:space="0" w:sz="4" w:val="single"/>
              <w:right w:color="000000" w:space="0" w:sz="4" w:val="single"/>
            </w:tcBorders>
            <w:vAlign w:val="center"/>
          </w:tcPr>
          <w:p w:rsidR="00000000" w:rsidDel="00000000" w:rsidP="00000000" w:rsidRDefault="00000000" w:rsidRPr="00000000" w14:paraId="0000024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gridSpan w:val="2"/>
            <w:vMerge w:val="continue"/>
            <w:tcBorders>
              <w:left w:color="000000" w:space="0" w:sz="4" w:val="single"/>
              <w:right w:color="000000" w:space="0" w:sz="4" w:val="single"/>
            </w:tcBorders>
            <w:vAlign w:val="center"/>
          </w:tcPr>
          <w:p w:rsidR="00000000" w:rsidDel="00000000" w:rsidP="00000000" w:rsidRDefault="00000000" w:rsidRPr="00000000" w14:paraId="0000024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50">
            <w:pPr>
              <w:pBdr>
                <w:top w:space="0" w:sz="0" w:val="nil"/>
                <w:left w:space="0" w:sz="0" w:val="nil"/>
                <w:bottom w:space="0" w:sz="0" w:val="nil"/>
                <w:right w:space="0" w:sz="0" w:val="nil"/>
                <w:between w:space="0" w:sz="0" w:val="nil"/>
              </w:pBdr>
              <w:ind w:hanging="2"/>
              <w:rPr>
                <w:b w:val="1"/>
                <w:color w:val="000000"/>
              </w:rPr>
            </w:pPr>
            <w:r w:rsidDel="00000000" w:rsidR="00000000" w:rsidRPr="00000000">
              <w:rPr>
                <w:rtl w:val="0"/>
              </w:rPr>
            </w:r>
          </w:p>
        </w:tc>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51">
            <w:pPr>
              <w:pBdr>
                <w:top w:space="0" w:sz="0" w:val="nil"/>
                <w:left w:space="0" w:sz="0" w:val="nil"/>
                <w:bottom w:space="0" w:sz="0" w:val="nil"/>
                <w:right w:space="0" w:sz="0" w:val="nil"/>
                <w:between w:space="0" w:sz="0" w:val="nil"/>
              </w:pBdr>
              <w:ind w:hanging="2"/>
              <w:jc w:val="both"/>
              <w:rPr>
                <w:color w:val="000000"/>
              </w:rPr>
            </w:pPr>
            <w:r w:rsidDel="00000000" w:rsidR="00000000" w:rsidRPr="00000000">
              <w:rPr>
                <w:color w:val="000000"/>
                <w:rtl w:val="0"/>
              </w:rPr>
              <w:t xml:space="preserve">Aliya Kipchakbayeva PhD</w:t>
            </w:r>
          </w:p>
        </w:tc>
        <w:tc>
          <w:tcPr>
            <w:gridSpan w:val="3"/>
            <w:vMerge w:val="continue"/>
            <w:tcBorders>
              <w:left w:color="000000" w:space="0" w:sz="4" w:val="single"/>
              <w:right w:color="000000" w:space="0" w:sz="4" w:val="single"/>
            </w:tcBorders>
            <w:vAlign w:val="center"/>
          </w:tcPr>
          <w:p w:rsidR="00000000" w:rsidDel="00000000" w:rsidP="00000000" w:rsidRDefault="00000000" w:rsidRPr="00000000" w14:paraId="0000025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gridSpan w:val="2"/>
            <w:vMerge w:val="continue"/>
            <w:tcBorders>
              <w:left w:color="000000" w:space="0" w:sz="4" w:val="single"/>
              <w:right w:color="000000" w:space="0" w:sz="4" w:val="single"/>
            </w:tcBorders>
            <w:vAlign w:val="center"/>
          </w:tcPr>
          <w:p w:rsidR="00000000" w:rsidDel="00000000" w:rsidP="00000000" w:rsidRDefault="00000000" w:rsidRPr="00000000" w14:paraId="0000025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5A">
            <w:pPr>
              <w:pBdr>
                <w:top w:space="0" w:sz="0" w:val="nil"/>
                <w:left w:space="0" w:sz="0" w:val="nil"/>
                <w:bottom w:space="0" w:sz="0" w:val="nil"/>
                <w:right w:space="0" w:sz="0" w:val="nil"/>
                <w:between w:space="0" w:sz="0" w:val="nil"/>
              </w:pBdr>
              <w:ind w:hanging="2"/>
              <w:rPr>
                <w:b w:val="1"/>
                <w:color w:val="000000"/>
              </w:rPr>
            </w:pPr>
            <w:r w:rsidDel="00000000" w:rsidR="00000000" w:rsidRPr="00000000">
              <w:rPr>
                <w:b w:val="1"/>
                <w:color w:val="000000"/>
                <w:rtl w:val="0"/>
              </w:rPr>
              <w:t xml:space="preserve">e-mail</w:t>
            </w:r>
          </w:p>
        </w:tc>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5B">
            <w:pPr>
              <w:pBdr>
                <w:top w:space="0" w:sz="0" w:val="nil"/>
                <w:left w:space="0" w:sz="0" w:val="nil"/>
                <w:bottom w:space="0" w:sz="0" w:val="nil"/>
                <w:right w:space="0" w:sz="0" w:val="nil"/>
                <w:between w:space="0" w:sz="0" w:val="nil"/>
              </w:pBdr>
              <w:ind w:hanging="2"/>
              <w:jc w:val="both"/>
              <w:rPr>
                <w:color w:val="000000"/>
              </w:rPr>
            </w:pPr>
            <w:r w:rsidDel="00000000" w:rsidR="00000000" w:rsidRPr="00000000">
              <w:rPr>
                <w:color w:val="000000"/>
                <w:rtl w:val="0"/>
              </w:rPr>
              <w:t xml:space="preserve">aliya85.AK@gmail.com</w:t>
            </w:r>
          </w:p>
        </w:tc>
        <w:tc>
          <w:tcPr>
            <w:gridSpan w:val="3"/>
            <w:vMerge w:val="continue"/>
            <w:tcBorders>
              <w:left w:color="000000" w:space="0" w:sz="4" w:val="single"/>
              <w:right w:color="000000" w:space="0" w:sz="4" w:val="single"/>
            </w:tcBorders>
            <w:vAlign w:val="center"/>
          </w:tcPr>
          <w:p w:rsidR="00000000" w:rsidDel="00000000" w:rsidP="00000000" w:rsidRDefault="00000000" w:rsidRPr="00000000" w14:paraId="0000025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gridSpan w:val="2"/>
            <w:vMerge w:val="continue"/>
            <w:tcBorders>
              <w:left w:color="000000" w:space="0" w:sz="4" w:val="single"/>
              <w:right w:color="000000" w:space="0" w:sz="4" w:val="single"/>
            </w:tcBorders>
            <w:vAlign w:val="center"/>
          </w:tcPr>
          <w:p w:rsidR="00000000" w:rsidDel="00000000" w:rsidP="00000000" w:rsidRDefault="00000000" w:rsidRPr="00000000" w14:paraId="0000026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64">
            <w:pPr>
              <w:pBdr>
                <w:top w:space="0" w:sz="0" w:val="nil"/>
                <w:left w:space="0" w:sz="0" w:val="nil"/>
                <w:bottom w:space="0" w:sz="0" w:val="nil"/>
                <w:right w:space="0" w:sz="0" w:val="nil"/>
                <w:between w:space="0" w:sz="0" w:val="nil"/>
              </w:pBdr>
              <w:ind w:hanging="2"/>
              <w:rPr>
                <w:b w:val="1"/>
                <w:color w:val="000000"/>
              </w:rPr>
            </w:pPr>
            <w:r w:rsidDel="00000000" w:rsidR="00000000" w:rsidRPr="00000000">
              <w:rPr>
                <w:b w:val="1"/>
                <w:color w:val="000000"/>
                <w:rtl w:val="0"/>
              </w:rPr>
              <w:t xml:space="preserve">Phone number</w:t>
            </w:r>
          </w:p>
        </w:tc>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65">
            <w:pPr>
              <w:pBdr>
                <w:top w:space="0" w:sz="0" w:val="nil"/>
                <w:left w:space="0" w:sz="0" w:val="nil"/>
                <w:bottom w:space="0" w:sz="0" w:val="nil"/>
                <w:right w:space="0" w:sz="0" w:val="nil"/>
                <w:between w:space="0" w:sz="0" w:val="nil"/>
              </w:pBdr>
              <w:ind w:hanging="2"/>
              <w:jc w:val="both"/>
              <w:rPr>
                <w:color w:val="000000"/>
              </w:rPr>
            </w:pPr>
            <w:r w:rsidDel="00000000" w:rsidR="00000000" w:rsidRPr="00000000">
              <w:rPr>
                <w:color w:val="000000"/>
                <w:rtl w:val="0"/>
              </w:rPr>
              <w:t xml:space="preserve">+7 702 755 8564</w:t>
            </w:r>
          </w:p>
        </w:tc>
        <w:tc>
          <w:tcPr>
            <w:gridSpan w:val="3"/>
            <w:vMerge w:val="continue"/>
            <w:tcBorders>
              <w:left w:color="000000" w:space="0" w:sz="4" w:val="single"/>
              <w:right w:color="000000" w:space="0" w:sz="4" w:val="single"/>
            </w:tcBorders>
            <w:vAlign w:val="center"/>
          </w:tcPr>
          <w:p w:rsidR="00000000" w:rsidDel="00000000" w:rsidP="00000000" w:rsidRDefault="00000000" w:rsidRPr="00000000" w14:paraId="0000026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gridSpan w:val="2"/>
            <w:vMerge w:val="continue"/>
            <w:tcBorders>
              <w:left w:color="000000" w:space="0" w:sz="4" w:val="single"/>
              <w:right w:color="000000" w:space="0" w:sz="4" w:val="single"/>
            </w:tcBorders>
            <w:vAlign w:val="center"/>
          </w:tcPr>
          <w:p w:rsidR="00000000" w:rsidDel="00000000" w:rsidP="00000000" w:rsidRDefault="00000000" w:rsidRPr="00000000" w14:paraId="0000026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6E">
            <w:pPr>
              <w:pBdr>
                <w:top w:space="0" w:sz="0" w:val="nil"/>
                <w:left w:space="0" w:sz="0" w:val="nil"/>
                <w:bottom w:space="0" w:sz="0" w:val="nil"/>
                <w:right w:space="0" w:sz="0" w:val="nil"/>
                <w:between w:space="0" w:sz="0" w:val="nil"/>
              </w:pBdr>
              <w:ind w:hanging="2"/>
              <w:rPr>
                <w:b w:val="1"/>
                <w:color w:val="000000"/>
              </w:rPr>
            </w:pPr>
            <w:r w:rsidDel="00000000" w:rsidR="00000000" w:rsidRPr="00000000">
              <w:rPr>
                <w:rtl w:val="0"/>
              </w:rPr>
            </w:r>
          </w:p>
        </w:tc>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6F">
            <w:pPr>
              <w:pBdr>
                <w:top w:space="0" w:sz="0" w:val="nil"/>
                <w:left w:space="0" w:sz="0" w:val="nil"/>
                <w:bottom w:space="0" w:sz="0" w:val="nil"/>
                <w:right w:space="0" w:sz="0" w:val="nil"/>
                <w:between w:space="0" w:sz="0" w:val="nil"/>
              </w:pBdr>
              <w:ind w:hanging="2"/>
              <w:jc w:val="both"/>
              <w:rPr>
                <w:color w:val="000000"/>
              </w:rPr>
            </w:pPr>
            <w:r w:rsidDel="00000000" w:rsidR="00000000" w:rsidRPr="00000000">
              <w:rPr>
                <w:color w:val="000000"/>
                <w:rtl w:val="0"/>
              </w:rPr>
              <w:t xml:space="preserve">Anastasiya Shevchenko PhD</w:t>
            </w:r>
          </w:p>
        </w:tc>
        <w:tc>
          <w:tcPr>
            <w:gridSpan w:val="3"/>
            <w:vMerge w:val="continue"/>
            <w:tcBorders>
              <w:left w:color="000000" w:space="0" w:sz="4" w:val="single"/>
              <w:right w:color="000000" w:space="0" w:sz="4" w:val="single"/>
            </w:tcBorders>
            <w:vAlign w:val="center"/>
          </w:tcPr>
          <w:p w:rsidR="00000000" w:rsidDel="00000000" w:rsidP="00000000" w:rsidRDefault="00000000" w:rsidRPr="00000000" w14:paraId="0000027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gridSpan w:val="2"/>
            <w:vMerge w:val="continue"/>
            <w:tcBorders>
              <w:left w:color="000000" w:space="0" w:sz="4" w:val="single"/>
              <w:right w:color="000000" w:space="0" w:sz="4" w:val="single"/>
            </w:tcBorders>
            <w:vAlign w:val="center"/>
          </w:tcPr>
          <w:p w:rsidR="00000000" w:rsidDel="00000000" w:rsidP="00000000" w:rsidRDefault="00000000" w:rsidRPr="00000000" w14:paraId="0000027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78">
            <w:pPr>
              <w:pBdr>
                <w:top w:space="0" w:sz="0" w:val="nil"/>
                <w:left w:space="0" w:sz="0" w:val="nil"/>
                <w:bottom w:space="0" w:sz="0" w:val="nil"/>
                <w:right w:space="0" w:sz="0" w:val="nil"/>
                <w:between w:space="0" w:sz="0" w:val="nil"/>
              </w:pBdr>
              <w:ind w:hanging="2"/>
              <w:rPr>
                <w:b w:val="1"/>
                <w:color w:val="000000"/>
              </w:rPr>
            </w:pPr>
            <w:r w:rsidDel="00000000" w:rsidR="00000000" w:rsidRPr="00000000">
              <w:rPr>
                <w:b w:val="1"/>
                <w:color w:val="000000"/>
                <w:rtl w:val="0"/>
              </w:rPr>
              <w:t xml:space="preserve">e-mail</w:t>
            </w:r>
          </w:p>
        </w:tc>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79">
            <w:pPr>
              <w:pBdr>
                <w:top w:space="0" w:sz="0" w:val="nil"/>
                <w:left w:space="0" w:sz="0" w:val="nil"/>
                <w:bottom w:space="0" w:sz="0" w:val="nil"/>
                <w:right w:space="0" w:sz="0" w:val="nil"/>
                <w:between w:space="0" w:sz="0" w:val="nil"/>
              </w:pBdr>
              <w:jc w:val="both"/>
              <w:rPr>
                <w:color w:val="000000"/>
              </w:rPr>
            </w:pPr>
            <w:r w:rsidDel="00000000" w:rsidR="00000000" w:rsidRPr="00000000">
              <w:rPr>
                <w:color w:val="000000"/>
                <w:rtl w:val="0"/>
              </w:rPr>
              <w:t xml:space="preserve">shevchenko_anas@gmail.com</w:t>
            </w:r>
          </w:p>
        </w:tc>
        <w:tc>
          <w:tcPr>
            <w:gridSpan w:val="3"/>
            <w:vMerge w:val="continue"/>
            <w:tcBorders>
              <w:left w:color="000000" w:space="0" w:sz="4" w:val="single"/>
              <w:right w:color="000000" w:space="0" w:sz="4" w:val="single"/>
            </w:tcBorders>
            <w:vAlign w:val="center"/>
          </w:tcPr>
          <w:p w:rsidR="00000000" w:rsidDel="00000000" w:rsidP="00000000" w:rsidRDefault="00000000" w:rsidRPr="00000000" w14:paraId="0000027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gridSpan w:val="2"/>
            <w:vMerge w:val="continue"/>
            <w:tcBorders>
              <w:left w:color="000000" w:space="0" w:sz="4" w:val="single"/>
              <w:right w:color="000000" w:space="0" w:sz="4" w:val="single"/>
            </w:tcBorders>
            <w:vAlign w:val="center"/>
          </w:tcPr>
          <w:p w:rsidR="00000000" w:rsidDel="00000000" w:rsidP="00000000" w:rsidRDefault="00000000" w:rsidRPr="00000000" w14:paraId="0000028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82">
            <w:pPr>
              <w:pBdr>
                <w:top w:space="0" w:sz="0" w:val="nil"/>
                <w:left w:space="0" w:sz="0" w:val="nil"/>
                <w:bottom w:space="0" w:sz="0" w:val="nil"/>
                <w:right w:space="0" w:sz="0" w:val="nil"/>
                <w:between w:space="0" w:sz="0" w:val="nil"/>
              </w:pBdr>
              <w:ind w:hanging="2"/>
              <w:rPr>
                <w:b w:val="1"/>
                <w:color w:val="000000"/>
              </w:rPr>
            </w:pPr>
            <w:r w:rsidDel="00000000" w:rsidR="00000000" w:rsidRPr="00000000">
              <w:rPr>
                <w:b w:val="1"/>
                <w:color w:val="000000"/>
                <w:rtl w:val="0"/>
              </w:rPr>
              <w:t xml:space="preserve">Phone number</w:t>
            </w:r>
          </w:p>
        </w:tc>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83">
            <w:pPr>
              <w:pBdr>
                <w:top w:space="0" w:sz="0" w:val="nil"/>
                <w:left w:space="0" w:sz="0" w:val="nil"/>
                <w:bottom w:space="0" w:sz="0" w:val="nil"/>
                <w:right w:space="0" w:sz="0" w:val="nil"/>
                <w:between w:space="0" w:sz="0" w:val="nil"/>
              </w:pBdr>
              <w:ind w:hanging="2"/>
              <w:jc w:val="both"/>
              <w:rPr>
                <w:color w:val="000000"/>
              </w:rPr>
            </w:pPr>
            <w:r w:rsidDel="00000000" w:rsidR="00000000" w:rsidRPr="00000000">
              <w:rPr>
                <w:color w:val="000000"/>
                <w:rtl w:val="0"/>
              </w:rPr>
              <w:t xml:space="preserve">+7 707 258 8246</w:t>
            </w:r>
          </w:p>
        </w:tc>
        <w:tc>
          <w:tcPr>
            <w:gridSpan w:val="3"/>
            <w:vMerge w:val="continue"/>
            <w:tcBorders>
              <w:left w:color="000000" w:space="0" w:sz="4" w:val="single"/>
              <w:right w:color="000000" w:space="0" w:sz="4" w:val="single"/>
            </w:tcBorders>
            <w:vAlign w:val="center"/>
          </w:tcPr>
          <w:p w:rsidR="00000000" w:rsidDel="00000000" w:rsidP="00000000" w:rsidRDefault="00000000" w:rsidRPr="00000000" w14:paraId="0000028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gridSpan w:val="2"/>
            <w:vMerge w:val="continue"/>
            <w:tcBorders>
              <w:left w:color="000000" w:space="0" w:sz="4" w:val="single"/>
              <w:right w:color="000000" w:space="0" w:sz="4" w:val="single"/>
            </w:tcBorders>
            <w:vAlign w:val="center"/>
          </w:tcPr>
          <w:p w:rsidR="00000000" w:rsidDel="00000000" w:rsidP="00000000" w:rsidRDefault="00000000" w:rsidRPr="00000000" w14:paraId="0000028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8C">
            <w:pPr>
              <w:pBdr>
                <w:top w:space="0" w:sz="0" w:val="nil"/>
                <w:left w:space="0" w:sz="0" w:val="nil"/>
                <w:bottom w:space="0" w:sz="0" w:val="nil"/>
                <w:right w:space="0" w:sz="0" w:val="nil"/>
                <w:between w:space="0" w:sz="0" w:val="nil"/>
              </w:pBdr>
              <w:ind w:hanging="2"/>
              <w:rPr>
                <w:b w:val="1"/>
                <w:color w:val="000000"/>
              </w:rPr>
            </w:pPr>
            <w:r w:rsidDel="00000000" w:rsidR="00000000" w:rsidRPr="00000000">
              <w:rPr>
                <w:rtl w:val="0"/>
              </w:rPr>
            </w:r>
          </w:p>
        </w:tc>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8D">
            <w:pPr>
              <w:pBdr>
                <w:top w:space="0" w:sz="0" w:val="nil"/>
                <w:left w:space="0" w:sz="0" w:val="nil"/>
                <w:bottom w:space="0" w:sz="0" w:val="nil"/>
                <w:right w:space="0" w:sz="0" w:val="nil"/>
                <w:between w:space="0" w:sz="0" w:val="nil"/>
              </w:pBdr>
              <w:ind w:hanging="2"/>
              <w:jc w:val="both"/>
              <w:rPr>
                <w:color w:val="000000"/>
              </w:rPr>
            </w:pPr>
            <w:r w:rsidDel="00000000" w:rsidR="00000000" w:rsidRPr="00000000">
              <w:rPr>
                <w:color w:val="000000"/>
                <w:rtl w:val="0"/>
              </w:rPr>
              <w:t xml:space="preserve">Aigul Batyrbayeva candidate of chemical sciences, associate professor</w:t>
            </w:r>
          </w:p>
        </w:tc>
        <w:tc>
          <w:tcPr>
            <w:gridSpan w:val="3"/>
            <w:vMerge w:val="continue"/>
            <w:tcBorders>
              <w:left w:color="000000" w:space="0" w:sz="4" w:val="single"/>
              <w:right w:color="000000" w:space="0" w:sz="4" w:val="single"/>
            </w:tcBorders>
            <w:vAlign w:val="center"/>
          </w:tcPr>
          <w:p w:rsidR="00000000" w:rsidDel="00000000" w:rsidP="00000000" w:rsidRDefault="00000000" w:rsidRPr="00000000" w14:paraId="0000029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gridSpan w:val="2"/>
            <w:vMerge w:val="continue"/>
            <w:tcBorders>
              <w:left w:color="000000" w:space="0" w:sz="4" w:val="single"/>
              <w:right w:color="000000" w:space="0" w:sz="4" w:val="single"/>
            </w:tcBorders>
            <w:vAlign w:val="center"/>
          </w:tcPr>
          <w:p w:rsidR="00000000" w:rsidDel="00000000" w:rsidP="00000000" w:rsidRDefault="00000000" w:rsidRPr="00000000" w14:paraId="0000029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96">
            <w:pPr>
              <w:pBdr>
                <w:top w:space="0" w:sz="0" w:val="nil"/>
                <w:left w:space="0" w:sz="0" w:val="nil"/>
                <w:bottom w:space="0" w:sz="0" w:val="nil"/>
                <w:right w:space="0" w:sz="0" w:val="nil"/>
                <w:between w:space="0" w:sz="0" w:val="nil"/>
              </w:pBdr>
              <w:ind w:hanging="2"/>
              <w:rPr>
                <w:b w:val="1"/>
                <w:color w:val="000000"/>
              </w:rPr>
            </w:pPr>
            <w:r w:rsidDel="00000000" w:rsidR="00000000" w:rsidRPr="00000000">
              <w:rPr>
                <w:b w:val="1"/>
                <w:color w:val="000000"/>
                <w:rtl w:val="0"/>
              </w:rPr>
              <w:t xml:space="preserve">e-mail</w:t>
            </w:r>
          </w:p>
        </w:tc>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97">
            <w:pPr>
              <w:pBdr>
                <w:top w:space="0" w:sz="0" w:val="nil"/>
                <w:left w:space="0" w:sz="0" w:val="nil"/>
                <w:bottom w:space="0" w:sz="0" w:val="nil"/>
                <w:right w:space="0" w:sz="0" w:val="nil"/>
                <w:between w:space="0" w:sz="0" w:val="nil"/>
              </w:pBdr>
              <w:ind w:hanging="2"/>
              <w:jc w:val="both"/>
              <w:rPr>
                <w:color w:val="000000"/>
              </w:rPr>
            </w:pPr>
            <w:r w:rsidDel="00000000" w:rsidR="00000000" w:rsidRPr="00000000">
              <w:rPr>
                <w:highlight w:val="white"/>
                <w:rtl w:val="0"/>
              </w:rPr>
              <w:t xml:space="preserve">aigulbatyrbaeva@gmail.com</w:t>
            </w:r>
            <w:r w:rsidDel="00000000" w:rsidR="00000000" w:rsidRPr="00000000">
              <w:rPr>
                <w:rtl w:val="0"/>
              </w:rPr>
            </w:r>
          </w:p>
        </w:tc>
        <w:tc>
          <w:tcPr>
            <w:gridSpan w:val="3"/>
            <w:vMerge w:val="continue"/>
            <w:tcBorders>
              <w:left w:color="000000" w:space="0" w:sz="4" w:val="single"/>
              <w:right w:color="000000" w:space="0" w:sz="4" w:val="single"/>
            </w:tcBorders>
            <w:vAlign w:val="center"/>
          </w:tcPr>
          <w:p w:rsidR="00000000" w:rsidDel="00000000" w:rsidP="00000000" w:rsidRDefault="00000000" w:rsidRPr="00000000" w14:paraId="0000029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gridSpan w:val="2"/>
            <w:vMerge w:val="continue"/>
            <w:tcBorders>
              <w:left w:color="000000" w:space="0" w:sz="4" w:val="single"/>
              <w:right w:color="000000" w:space="0" w:sz="4" w:val="single"/>
            </w:tcBorders>
            <w:vAlign w:val="center"/>
          </w:tcPr>
          <w:p w:rsidR="00000000" w:rsidDel="00000000" w:rsidP="00000000" w:rsidRDefault="00000000" w:rsidRPr="00000000" w14:paraId="0000029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A0">
            <w:pPr>
              <w:pBdr>
                <w:top w:space="0" w:sz="0" w:val="nil"/>
                <w:left w:space="0" w:sz="0" w:val="nil"/>
                <w:bottom w:space="0" w:sz="0" w:val="nil"/>
                <w:right w:space="0" w:sz="0" w:val="nil"/>
                <w:between w:space="0" w:sz="0" w:val="nil"/>
              </w:pBdr>
              <w:ind w:hanging="2"/>
              <w:rPr>
                <w:b w:val="1"/>
                <w:color w:val="000000"/>
              </w:rPr>
            </w:pPr>
            <w:r w:rsidDel="00000000" w:rsidR="00000000" w:rsidRPr="00000000">
              <w:rPr>
                <w:b w:val="1"/>
                <w:color w:val="000000"/>
                <w:rtl w:val="0"/>
              </w:rPr>
              <w:t xml:space="preserve">Phone number</w:t>
            </w:r>
          </w:p>
        </w:tc>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A1">
            <w:pPr>
              <w:pBdr>
                <w:top w:space="0" w:sz="0" w:val="nil"/>
                <w:left w:space="0" w:sz="0" w:val="nil"/>
                <w:bottom w:space="0" w:sz="0" w:val="nil"/>
                <w:right w:space="0" w:sz="0" w:val="nil"/>
                <w:between w:space="0" w:sz="0" w:val="nil"/>
              </w:pBdr>
              <w:ind w:hanging="2"/>
              <w:jc w:val="both"/>
              <w:rPr>
                <w:color w:val="000000"/>
              </w:rPr>
            </w:pPr>
            <w:r w:rsidDel="00000000" w:rsidR="00000000" w:rsidRPr="00000000">
              <w:rPr>
                <w:color w:val="000000"/>
                <w:rtl w:val="0"/>
              </w:rPr>
              <w:t xml:space="preserve">+7 702 566 9248</w:t>
            </w:r>
          </w:p>
        </w:tc>
        <w:tc>
          <w:tcPr>
            <w:gridSpan w:val="3"/>
            <w:vMerge w:val="continue"/>
            <w:tcBorders>
              <w:left w:color="000000" w:space="0" w:sz="4" w:val="single"/>
              <w:right w:color="000000" w:space="0" w:sz="4" w:val="single"/>
            </w:tcBorders>
            <w:vAlign w:val="center"/>
          </w:tcPr>
          <w:p w:rsidR="00000000" w:rsidDel="00000000" w:rsidP="00000000" w:rsidRDefault="00000000" w:rsidRPr="00000000" w14:paraId="000002A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gridSpan w:val="2"/>
            <w:vMerge w:val="continue"/>
            <w:tcBorders>
              <w:left w:color="000000" w:space="0" w:sz="4" w:val="single"/>
              <w:right w:color="000000" w:space="0" w:sz="4" w:val="single"/>
            </w:tcBorders>
            <w:vAlign w:val="center"/>
          </w:tcPr>
          <w:p w:rsidR="00000000" w:rsidDel="00000000" w:rsidP="00000000" w:rsidRDefault="00000000" w:rsidRPr="00000000" w14:paraId="000002A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AA">
            <w:pPr>
              <w:pBdr>
                <w:top w:space="0" w:sz="0" w:val="nil"/>
                <w:left w:space="0" w:sz="0" w:val="nil"/>
                <w:bottom w:space="0" w:sz="0" w:val="nil"/>
                <w:right w:space="0" w:sz="0" w:val="nil"/>
                <w:between w:space="0" w:sz="0" w:val="nil"/>
              </w:pBdr>
              <w:ind w:hanging="2"/>
              <w:rPr>
                <w:b w:val="1"/>
                <w:color w:val="000000"/>
              </w:rPr>
            </w:pPr>
            <w:r w:rsidDel="00000000" w:rsidR="00000000" w:rsidRPr="00000000">
              <w:rPr>
                <w:rtl w:val="0"/>
              </w:rPr>
            </w:r>
          </w:p>
        </w:tc>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AB">
            <w:pPr>
              <w:pBdr>
                <w:top w:space="0" w:sz="0" w:val="nil"/>
                <w:left w:space="0" w:sz="0" w:val="nil"/>
                <w:bottom w:space="0" w:sz="0" w:val="nil"/>
                <w:right w:space="0" w:sz="0" w:val="nil"/>
                <w:between w:space="0" w:sz="0" w:val="nil"/>
              </w:pBdr>
              <w:ind w:hanging="2"/>
              <w:jc w:val="both"/>
              <w:rPr>
                <w:color w:val="000000"/>
              </w:rPr>
            </w:pPr>
            <w:r w:rsidDel="00000000" w:rsidR="00000000" w:rsidRPr="00000000">
              <w:rPr>
                <w:color w:val="000000"/>
                <w:rtl w:val="0"/>
              </w:rPr>
              <w:t xml:space="preserve">Dinara Satmbekova PhD</w:t>
            </w:r>
          </w:p>
        </w:tc>
        <w:tc>
          <w:tcPr>
            <w:gridSpan w:val="3"/>
            <w:vMerge w:val="continue"/>
            <w:tcBorders>
              <w:left w:color="000000" w:space="0" w:sz="4" w:val="single"/>
              <w:right w:color="000000" w:space="0" w:sz="4" w:val="single"/>
            </w:tcBorders>
            <w:vAlign w:val="center"/>
          </w:tcPr>
          <w:p w:rsidR="00000000" w:rsidDel="00000000" w:rsidP="00000000" w:rsidRDefault="00000000" w:rsidRPr="00000000" w14:paraId="000002A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gridSpan w:val="2"/>
            <w:vMerge w:val="continue"/>
            <w:tcBorders>
              <w:left w:color="000000" w:space="0" w:sz="4" w:val="single"/>
              <w:right w:color="000000" w:space="0" w:sz="4" w:val="single"/>
            </w:tcBorders>
            <w:vAlign w:val="center"/>
          </w:tcPr>
          <w:p w:rsidR="00000000" w:rsidDel="00000000" w:rsidP="00000000" w:rsidRDefault="00000000" w:rsidRPr="00000000" w14:paraId="000002B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B4">
            <w:pPr>
              <w:pBdr>
                <w:top w:space="0" w:sz="0" w:val="nil"/>
                <w:left w:space="0" w:sz="0" w:val="nil"/>
                <w:bottom w:space="0" w:sz="0" w:val="nil"/>
                <w:right w:space="0" w:sz="0" w:val="nil"/>
                <w:between w:space="0" w:sz="0" w:val="nil"/>
              </w:pBdr>
              <w:ind w:hanging="2"/>
              <w:rPr>
                <w:b w:val="1"/>
                <w:color w:val="000000"/>
              </w:rPr>
            </w:pPr>
            <w:r w:rsidDel="00000000" w:rsidR="00000000" w:rsidRPr="00000000">
              <w:rPr>
                <w:b w:val="1"/>
                <w:color w:val="000000"/>
                <w:rtl w:val="0"/>
              </w:rPr>
              <w:t xml:space="preserve">e-mail</w:t>
            </w:r>
          </w:p>
        </w:tc>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B5">
            <w:pPr>
              <w:pBdr>
                <w:top w:space="0" w:sz="0" w:val="nil"/>
                <w:left w:space="0" w:sz="0" w:val="nil"/>
                <w:bottom w:space="0" w:sz="0" w:val="nil"/>
                <w:right w:space="0" w:sz="0" w:val="nil"/>
                <w:between w:space="0" w:sz="0" w:val="nil"/>
              </w:pBdr>
              <w:ind w:hanging="2"/>
              <w:jc w:val="both"/>
              <w:rPr>
                <w:color w:val="000000"/>
              </w:rPr>
            </w:pPr>
            <w:r w:rsidDel="00000000" w:rsidR="00000000" w:rsidRPr="00000000">
              <w:rPr>
                <w:color w:val="000000"/>
                <w:rtl w:val="0"/>
              </w:rPr>
              <w:t xml:space="preserve">dsatmbekova@inbox.ru</w:t>
            </w:r>
          </w:p>
        </w:tc>
        <w:tc>
          <w:tcPr>
            <w:gridSpan w:val="3"/>
            <w:vMerge w:val="continue"/>
            <w:tcBorders>
              <w:left w:color="000000" w:space="0" w:sz="4" w:val="single"/>
              <w:right w:color="000000" w:space="0" w:sz="4" w:val="single"/>
            </w:tcBorders>
            <w:vAlign w:val="center"/>
          </w:tcPr>
          <w:p w:rsidR="00000000" w:rsidDel="00000000" w:rsidP="00000000" w:rsidRDefault="00000000" w:rsidRPr="00000000" w14:paraId="000002B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gridSpan w:val="2"/>
            <w:vMerge w:val="continue"/>
            <w:tcBorders>
              <w:left w:color="000000" w:space="0" w:sz="4" w:val="single"/>
              <w:right w:color="000000" w:space="0" w:sz="4" w:val="single"/>
            </w:tcBorders>
            <w:vAlign w:val="center"/>
          </w:tcPr>
          <w:p w:rsidR="00000000" w:rsidDel="00000000" w:rsidP="00000000" w:rsidRDefault="00000000" w:rsidRPr="00000000" w14:paraId="000002B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BE">
            <w:pPr>
              <w:pBdr>
                <w:top w:space="0" w:sz="0" w:val="nil"/>
                <w:left w:space="0" w:sz="0" w:val="nil"/>
                <w:bottom w:space="0" w:sz="0" w:val="nil"/>
                <w:right w:space="0" w:sz="0" w:val="nil"/>
                <w:between w:space="0" w:sz="0" w:val="nil"/>
              </w:pBdr>
              <w:ind w:hanging="2"/>
              <w:rPr>
                <w:b w:val="1"/>
                <w:color w:val="000000"/>
              </w:rPr>
            </w:pPr>
            <w:r w:rsidDel="00000000" w:rsidR="00000000" w:rsidRPr="00000000">
              <w:rPr>
                <w:rtl w:val="0"/>
              </w:rPr>
            </w:r>
          </w:p>
        </w:tc>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BF">
            <w:pPr>
              <w:pBdr>
                <w:top w:space="0" w:sz="0" w:val="nil"/>
                <w:left w:space="0" w:sz="0" w:val="nil"/>
                <w:bottom w:space="0" w:sz="0" w:val="nil"/>
                <w:right w:space="0" w:sz="0" w:val="nil"/>
                <w:between w:space="0" w:sz="0" w:val="nil"/>
              </w:pBdr>
              <w:ind w:hanging="2"/>
              <w:jc w:val="both"/>
              <w:rPr>
                <w:color w:val="000000"/>
              </w:rPr>
            </w:pPr>
            <w:r w:rsidDel="00000000" w:rsidR="00000000" w:rsidRPr="00000000">
              <w:rPr>
                <w:color w:val="000000"/>
                <w:rtl w:val="0"/>
              </w:rPr>
              <w:t xml:space="preserve">+7 700 700 2093</w:t>
            </w:r>
          </w:p>
        </w:tc>
        <w:tc>
          <w:tcPr>
            <w:gridSpan w:val="3"/>
            <w:vMerge w:val="continue"/>
            <w:tcBorders>
              <w:left w:color="000000" w:space="0" w:sz="4" w:val="single"/>
              <w:right w:color="000000" w:space="0" w:sz="4" w:val="single"/>
            </w:tcBorders>
            <w:vAlign w:val="center"/>
          </w:tcPr>
          <w:p w:rsidR="00000000" w:rsidDel="00000000" w:rsidP="00000000" w:rsidRDefault="00000000" w:rsidRPr="00000000" w14:paraId="000002C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gridSpan w:val="2"/>
            <w:vMerge w:val="continue"/>
            <w:tcBorders>
              <w:left w:color="000000" w:space="0" w:sz="4" w:val="single"/>
              <w:right w:color="000000" w:space="0" w:sz="4" w:val="single"/>
            </w:tcBorders>
            <w:vAlign w:val="center"/>
          </w:tcPr>
          <w:p w:rsidR="00000000" w:rsidDel="00000000" w:rsidP="00000000" w:rsidRDefault="00000000" w:rsidRPr="00000000" w14:paraId="000002C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r>
    </w:tbl>
    <w:p w:rsidR="00000000" w:rsidDel="00000000" w:rsidP="00000000" w:rsidRDefault="00000000" w:rsidRPr="00000000" w14:paraId="000002C8">
      <w:pPr>
        <w:pBdr>
          <w:top w:space="0" w:sz="0" w:val="nil"/>
          <w:left w:space="0" w:sz="0" w:val="nil"/>
          <w:bottom w:space="0" w:sz="0" w:val="nil"/>
          <w:right w:space="0" w:sz="0" w:val="nil"/>
          <w:between w:space="0" w:sz="0" w:val="nil"/>
        </w:pBdr>
        <w:ind w:hanging="2"/>
        <w:jc w:val="center"/>
        <w:rPr>
          <w:color w:val="000000"/>
        </w:rPr>
      </w:pPr>
      <w:r w:rsidDel="00000000" w:rsidR="00000000" w:rsidRPr="00000000">
        <w:rPr>
          <w:rtl w:val="0"/>
        </w:rPr>
      </w:r>
    </w:p>
    <w:tbl>
      <w:tblPr>
        <w:tblStyle w:val="Table2"/>
        <w:tblW w:w="10380.0" w:type="dxa"/>
        <w:jc w:val="left"/>
        <w:tblInd w:w="-79.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845"/>
        <w:gridCol w:w="8535"/>
        <w:tblGridChange w:id="0">
          <w:tblGrid>
            <w:gridCol w:w="1845"/>
            <w:gridCol w:w="8535"/>
          </w:tblGrid>
        </w:tblGridChange>
      </w:tblGrid>
      <w:tr>
        <w:trPr>
          <w:cantSplit w:val="0"/>
          <w:trHeight w:val="1077"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C9">
            <w:pPr>
              <w:pBdr>
                <w:top w:space="0" w:sz="0" w:val="nil"/>
                <w:left w:space="0" w:sz="0" w:val="nil"/>
                <w:bottom w:space="0" w:sz="0" w:val="nil"/>
                <w:right w:space="0" w:sz="0" w:val="nil"/>
                <w:between w:space="0" w:sz="0" w:val="nil"/>
              </w:pBdr>
              <w:ind w:hanging="2"/>
              <w:rPr>
                <w:color w:val="000000"/>
              </w:rPr>
            </w:pPr>
            <w:r w:rsidDel="00000000" w:rsidR="00000000" w:rsidRPr="00000000">
              <w:rPr>
                <w:b w:val="1"/>
                <w:color w:val="000000"/>
                <w:rtl w:val="0"/>
              </w:rPr>
              <w:t xml:space="preserve">Academic presentation of the course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CA">
            <w:pPr>
              <w:pBdr>
                <w:top w:space="0" w:sz="0" w:val="nil"/>
                <w:left w:space="0" w:sz="0" w:val="nil"/>
                <w:bottom w:space="0" w:sz="0" w:val="nil"/>
                <w:right w:space="0" w:sz="0" w:val="nil"/>
                <w:between w:space="0" w:sz="0" w:val="nil"/>
              </w:pBdr>
              <w:ind w:hanging="2"/>
              <w:jc w:val="both"/>
              <w:rPr/>
            </w:pPr>
            <w:r w:rsidDel="00000000" w:rsidR="00000000" w:rsidRPr="00000000">
              <w:rPr>
                <w:b w:val="1"/>
                <w:color w:val="000000"/>
                <w:rtl w:val="0"/>
              </w:rPr>
              <w:t xml:space="preserve">Course type: </w:t>
            </w:r>
            <w:r w:rsidDel="00000000" w:rsidR="00000000" w:rsidRPr="00000000">
              <w:rPr>
                <w:color w:val="000000"/>
                <w:rtl w:val="0"/>
              </w:rPr>
              <w:t xml:space="preserve">core discipline of university component from the module “Biomedicine essentials”.</w:t>
            </w:r>
            <w:r w:rsidDel="00000000" w:rsidR="00000000" w:rsidRPr="00000000">
              <w:rPr>
                <w:rtl w:val="0"/>
              </w:rPr>
            </w:r>
          </w:p>
          <w:p w:rsidR="00000000" w:rsidDel="00000000" w:rsidP="00000000" w:rsidRDefault="00000000" w:rsidRPr="00000000" w14:paraId="000002CB">
            <w:pPr>
              <w:pBdr>
                <w:top w:space="0" w:sz="0" w:val="nil"/>
                <w:left w:space="0" w:sz="0" w:val="nil"/>
                <w:bottom w:space="0" w:sz="0" w:val="nil"/>
                <w:right w:space="0" w:sz="0" w:val="nil"/>
                <w:between w:space="0" w:sz="0" w:val="nil"/>
              </w:pBdr>
              <w:ind w:hanging="2"/>
              <w:jc w:val="both"/>
              <w:rPr/>
            </w:pPr>
            <w:r w:rsidDel="00000000" w:rsidR="00000000" w:rsidRPr="00000000">
              <w:rPr>
                <w:b w:val="1"/>
                <w:color w:val="000000"/>
                <w:rtl w:val="0"/>
              </w:rPr>
              <w:t xml:space="preserve">Aim of discipline:</w:t>
            </w:r>
            <w:r w:rsidDel="00000000" w:rsidR="00000000" w:rsidRPr="00000000">
              <w:rPr>
                <w:b w:val="1"/>
                <w:rtl w:val="0"/>
              </w:rPr>
              <w:t xml:space="preserve"> </w:t>
            </w:r>
            <w:r w:rsidDel="00000000" w:rsidR="00000000" w:rsidRPr="00000000">
              <w:rPr>
                <w:rtl w:val="0"/>
              </w:rPr>
              <w:t xml:space="preserve">to form an understanding of the molecular basis of the functioning of the cell and the organism as a whole, regulation of gene expression, the chemical structure, properties and functions of biologically active compounds in living organisms, which are necessary for further understanding of both normal processes of life activity and their disruption. Diseases, including hereditary.</w:t>
            </w:r>
          </w:p>
          <w:p w:rsidR="00000000" w:rsidDel="00000000" w:rsidP="00000000" w:rsidRDefault="00000000" w:rsidRPr="00000000" w14:paraId="000002CC">
            <w:pPr>
              <w:pBdr>
                <w:top w:space="0" w:sz="0" w:val="nil"/>
                <w:left w:space="0" w:sz="0" w:val="nil"/>
                <w:bottom w:space="0" w:sz="0" w:val="nil"/>
                <w:right w:space="0" w:sz="0" w:val="nil"/>
                <w:between w:space="0" w:sz="0" w:val="nil"/>
              </w:pBdr>
              <w:ind w:hanging="2"/>
              <w:jc w:val="both"/>
              <w:rPr>
                <w:b w:val="1"/>
              </w:rPr>
            </w:pPr>
            <w:r w:rsidDel="00000000" w:rsidR="00000000" w:rsidRPr="00000000">
              <w:rPr>
                <w:rtl w:val="0"/>
              </w:rPr>
            </w:r>
          </w:p>
          <w:p w:rsidR="00000000" w:rsidDel="00000000" w:rsidP="00000000" w:rsidRDefault="00000000" w:rsidRPr="00000000" w14:paraId="000002CD">
            <w:pPr>
              <w:ind w:hanging="2"/>
              <w:jc w:val="both"/>
              <w:rPr/>
            </w:pPr>
            <w:r w:rsidDel="00000000" w:rsidR="00000000" w:rsidRPr="00000000">
              <w:rPr>
                <w:b w:val="1"/>
                <w:rtl w:val="0"/>
              </w:rPr>
              <w:t xml:space="preserve">After completing this course students will</w:t>
            </w:r>
            <w:r w:rsidDel="00000000" w:rsidR="00000000" w:rsidRPr="00000000">
              <w:rPr>
                <w:rtl w:val="0"/>
              </w:rPr>
              <w:t xml:space="preserve">:</w:t>
            </w:r>
          </w:p>
          <w:p w:rsidR="00000000" w:rsidDel="00000000" w:rsidP="00000000" w:rsidRDefault="00000000" w:rsidRPr="00000000" w14:paraId="000002CE">
            <w:pPr>
              <w:numPr>
                <w:ilvl w:val="0"/>
                <w:numId w:val="2"/>
              </w:numP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hanging="2"/>
              <w:rPr/>
            </w:pPr>
            <w:r w:rsidDel="00000000" w:rsidR="00000000" w:rsidRPr="00000000">
              <w:rPr>
                <w:rtl w:val="0"/>
              </w:rPr>
              <w:t xml:space="preserve">Explain the structure, isomerism and nomenclature of biologically active compounds</w:t>
            </w:r>
          </w:p>
          <w:p w:rsidR="00000000" w:rsidDel="00000000" w:rsidP="00000000" w:rsidRDefault="00000000" w:rsidRPr="00000000" w14:paraId="000002CF">
            <w:pPr>
              <w:numPr>
                <w:ilvl w:val="0"/>
                <w:numId w:val="2"/>
              </w:numP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hanging="2"/>
              <w:rPr/>
            </w:pPr>
            <w:r w:rsidDel="00000000" w:rsidR="00000000" w:rsidRPr="00000000">
              <w:rPr>
                <w:rtl w:val="0"/>
              </w:rPr>
              <w:t xml:space="preserve">Describe the physico-chemical properties, the biological role of compounds involved in the processes of vital activity</w:t>
            </w:r>
          </w:p>
          <w:p w:rsidR="00000000" w:rsidDel="00000000" w:rsidP="00000000" w:rsidRDefault="00000000" w:rsidRPr="00000000" w14:paraId="000002D0">
            <w:pPr>
              <w:numPr>
                <w:ilvl w:val="0"/>
                <w:numId w:val="2"/>
              </w:numP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hanging="2"/>
              <w:rPr/>
            </w:pPr>
            <w:r w:rsidDel="00000000" w:rsidR="00000000" w:rsidRPr="00000000">
              <w:rPr>
                <w:rtl w:val="0"/>
              </w:rPr>
              <w:t xml:space="preserve">Demonstrate knowledge of gene biology and mechanisms for implementing genetic information, protein biosynthesis;</w:t>
            </w:r>
          </w:p>
          <w:p w:rsidR="00000000" w:rsidDel="00000000" w:rsidP="00000000" w:rsidRDefault="00000000" w:rsidRPr="00000000" w14:paraId="000002D1">
            <w:pPr>
              <w:numPr>
                <w:ilvl w:val="0"/>
                <w:numId w:val="2"/>
              </w:numP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hanging="2"/>
              <w:rPr/>
            </w:pPr>
            <w:r w:rsidDel="00000000" w:rsidR="00000000" w:rsidRPr="00000000">
              <w:rPr>
                <w:rtl w:val="0"/>
              </w:rPr>
              <w:t xml:space="preserve">Apply knowledge of the causes and mechanisms of development of certain changes in the structure and functioning of nucleic acids, especially the expression of genes</w:t>
            </w:r>
          </w:p>
          <w:p w:rsidR="00000000" w:rsidDel="00000000" w:rsidP="00000000" w:rsidRDefault="00000000" w:rsidRPr="00000000" w14:paraId="000002D2">
            <w:pPr>
              <w:numPr>
                <w:ilvl w:val="0"/>
                <w:numId w:val="2"/>
              </w:numP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hanging="2"/>
              <w:rPr/>
            </w:pPr>
            <w:r w:rsidDel="00000000" w:rsidR="00000000" w:rsidRPr="00000000">
              <w:rPr>
                <w:rtl w:val="0"/>
              </w:rPr>
              <w:t xml:space="preserve">Understand the mechanisms of hereditary and variability and their role in the formation of human hereditary pathology and congenital malformations</w:t>
            </w:r>
          </w:p>
          <w:p w:rsidR="00000000" w:rsidDel="00000000" w:rsidP="00000000" w:rsidRDefault="00000000" w:rsidRPr="00000000" w14:paraId="000002D3">
            <w:pPr>
              <w:numPr>
                <w:ilvl w:val="0"/>
                <w:numId w:val="2"/>
              </w:numP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hanging="2"/>
              <w:rPr/>
            </w:pPr>
            <w:r w:rsidDel="00000000" w:rsidR="00000000" w:rsidRPr="00000000">
              <w:rPr>
                <w:rtl w:val="0"/>
              </w:rPr>
              <w:t xml:space="preserve">Understand the molecular-genetic and cellular mechanisms of the body's response to drugs and biologically active compounds.</w:t>
            </w:r>
          </w:p>
          <w:p w:rsidR="00000000" w:rsidDel="00000000" w:rsidP="00000000" w:rsidRDefault="00000000" w:rsidRPr="00000000" w14:paraId="000002D4">
            <w:pPr>
              <w:numPr>
                <w:ilvl w:val="0"/>
                <w:numId w:val="2"/>
              </w:numP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hanging="2"/>
              <w:jc w:val="both"/>
              <w:rPr/>
            </w:pPr>
            <w:r w:rsidDel="00000000" w:rsidR="00000000" w:rsidRPr="00000000">
              <w:rPr>
                <w:rtl w:val="0"/>
              </w:rPr>
              <w:t xml:space="preserve">Demonstrate the ability to apply the language and knowledge of each discipline to discuss and solve fundamental scientific and clinical problems.</w:t>
            </w:r>
          </w:p>
          <w:p w:rsidR="00000000" w:rsidDel="00000000" w:rsidP="00000000" w:rsidRDefault="00000000" w:rsidRPr="00000000" w14:paraId="000002D5">
            <w:pPr>
              <w:numPr>
                <w:ilvl w:val="0"/>
                <w:numId w:val="2"/>
              </w:numPr>
              <w:ind w:left="0" w:hanging="2"/>
              <w:jc w:val="both"/>
              <w:rPr/>
            </w:pPr>
            <w:r w:rsidDel="00000000" w:rsidR="00000000" w:rsidRPr="00000000">
              <w:rPr>
                <w:rtl w:val="0"/>
              </w:rPr>
              <w:t xml:space="preserve">Integrate knowledge of the structural and functional characteristics of the genome to solve clinical problems.</w:t>
            </w:r>
          </w:p>
          <w:p w:rsidR="00000000" w:rsidDel="00000000" w:rsidP="00000000" w:rsidRDefault="00000000" w:rsidRPr="00000000" w14:paraId="000002D6">
            <w:pPr>
              <w:numPr>
                <w:ilvl w:val="0"/>
                <w:numId w:val="2"/>
              </w:numPr>
              <w:tabs>
                <w:tab w:val="left" w:pos="0"/>
              </w:tabs>
              <w:ind w:left="0" w:hanging="2"/>
              <w:jc w:val="both"/>
              <w:rPr/>
            </w:pPr>
            <w:r w:rsidDel="00000000" w:rsidR="00000000" w:rsidRPr="00000000">
              <w:rPr>
                <w:rtl w:val="0"/>
              </w:rPr>
              <w:t xml:space="preserve">Demonstrate the ability to identify learning gaps and create strategies to enhance one’s own knowledge and skills.</w:t>
            </w:r>
          </w:p>
          <w:p w:rsidR="00000000" w:rsidDel="00000000" w:rsidP="00000000" w:rsidRDefault="00000000" w:rsidRPr="00000000" w14:paraId="000002D7">
            <w:pPr>
              <w:numPr>
                <w:ilvl w:val="0"/>
                <w:numId w:val="2"/>
              </w:numPr>
              <w:tabs>
                <w:tab w:val="left" w:pos="0"/>
              </w:tabs>
              <w:ind w:left="0" w:hanging="2"/>
              <w:jc w:val="both"/>
              <w:rPr/>
            </w:pPr>
            <w:r w:rsidDel="00000000" w:rsidR="00000000" w:rsidRPr="00000000">
              <w:rPr>
                <w:rtl w:val="0"/>
              </w:rPr>
              <w:t xml:space="preserve">Effectively communicate with other students and teachers regarding medical and scientific information, articulate their opinions clearly when discussing and work effectively as a member of the team.</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D8">
            <w:pPr>
              <w:pBdr>
                <w:top w:space="0" w:sz="0" w:val="nil"/>
                <w:left w:space="0" w:sz="0" w:val="nil"/>
                <w:bottom w:space="0" w:sz="0" w:val="nil"/>
                <w:right w:space="0" w:sz="0" w:val="nil"/>
                <w:between w:space="0" w:sz="0" w:val="nil"/>
              </w:pBdr>
              <w:ind w:hanging="2"/>
              <w:rPr>
                <w:color w:val="000000"/>
              </w:rPr>
            </w:pPr>
            <w:r w:rsidDel="00000000" w:rsidR="00000000" w:rsidRPr="00000000">
              <w:rPr>
                <w:b w:val="1"/>
                <w:color w:val="000000"/>
                <w:rtl w:val="0"/>
              </w:rPr>
              <w:t xml:space="preserve">Prerequisites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D9">
            <w:pPr>
              <w:pBdr>
                <w:top w:space="0" w:sz="0" w:val="nil"/>
                <w:left w:space="0" w:sz="0" w:val="nil"/>
                <w:bottom w:space="0" w:sz="0" w:val="nil"/>
                <w:right w:space="0" w:sz="0" w:val="nil"/>
                <w:between w:space="0" w:sz="0" w:val="nil"/>
              </w:pBdr>
              <w:ind w:hanging="2"/>
              <w:rPr>
                <w:color w:val="000000"/>
              </w:rPr>
            </w:pPr>
            <w:r w:rsidDel="00000000" w:rsidR="00000000" w:rsidRPr="00000000">
              <w:rPr>
                <w:color w:val="000000"/>
                <w:rtl w:val="0"/>
              </w:rPr>
              <w:t xml:space="preserve">-</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DA">
            <w:pPr>
              <w:pBdr>
                <w:top w:space="0" w:sz="0" w:val="nil"/>
                <w:left w:space="0" w:sz="0" w:val="nil"/>
                <w:bottom w:space="0" w:sz="0" w:val="nil"/>
                <w:right w:space="0" w:sz="0" w:val="nil"/>
                <w:between w:space="0" w:sz="0" w:val="nil"/>
              </w:pBdr>
              <w:ind w:hanging="2"/>
              <w:rPr>
                <w:color w:val="000000"/>
              </w:rPr>
            </w:pPr>
            <w:r w:rsidDel="00000000" w:rsidR="00000000" w:rsidRPr="00000000">
              <w:rPr>
                <w:b w:val="1"/>
                <w:color w:val="000000"/>
                <w:rtl w:val="0"/>
              </w:rPr>
              <w:t xml:space="preserve">Post requisites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DB">
            <w:pPr>
              <w:pBdr>
                <w:top w:space="0" w:sz="0" w:val="nil"/>
                <w:left w:space="0" w:sz="0" w:val="nil"/>
                <w:bottom w:space="0" w:sz="0" w:val="nil"/>
                <w:right w:space="0" w:sz="0" w:val="nil"/>
                <w:between w:space="0" w:sz="0" w:val="nil"/>
              </w:pBdr>
              <w:ind w:hanging="2"/>
              <w:rPr>
                <w:color w:val="000000"/>
              </w:rPr>
            </w:pPr>
            <w:r w:rsidDel="00000000" w:rsidR="00000000" w:rsidRPr="00000000">
              <w:rPr>
                <w:color w:val="000000"/>
                <w:rtl w:val="0"/>
              </w:rPr>
              <w:t xml:space="preserve">“Mechanisms of Defense and Health”</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DC">
            <w:pPr>
              <w:pBdr>
                <w:top w:space="0" w:sz="0" w:val="nil"/>
                <w:left w:space="0" w:sz="0" w:val="nil"/>
                <w:bottom w:space="0" w:sz="0" w:val="nil"/>
                <w:right w:space="0" w:sz="0" w:val="nil"/>
                <w:between w:space="0" w:sz="0" w:val="nil"/>
              </w:pBdr>
              <w:ind w:hanging="2"/>
              <w:rPr>
                <w:color w:val="000000"/>
              </w:rPr>
            </w:pPr>
            <w:r w:rsidDel="00000000" w:rsidR="00000000" w:rsidRPr="00000000">
              <w:rPr>
                <w:b w:val="1"/>
                <w:color w:val="000000"/>
                <w:rtl w:val="0"/>
              </w:rPr>
              <w:t xml:space="preserve">Information resources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DD">
            <w:pPr>
              <w:pBdr>
                <w:top w:space="0" w:sz="0" w:val="nil"/>
                <w:left w:space="0" w:sz="0" w:val="nil"/>
                <w:bottom w:space="0" w:sz="0" w:val="nil"/>
                <w:right w:space="0" w:sz="0" w:val="nil"/>
                <w:between w:space="0" w:sz="0" w:val="nil"/>
              </w:pBdr>
              <w:ind w:hanging="2"/>
              <w:jc w:val="both"/>
              <w:rPr>
                <w:color w:val="000000"/>
              </w:rPr>
            </w:pPr>
            <w:r w:rsidDel="00000000" w:rsidR="00000000" w:rsidRPr="00000000">
              <w:rPr>
                <w:b w:val="1"/>
                <w:color w:val="000000"/>
                <w:rtl w:val="0"/>
              </w:rPr>
              <w:t xml:space="preserve">Basic literature</w:t>
            </w:r>
            <w:r w:rsidDel="00000000" w:rsidR="00000000" w:rsidRPr="00000000">
              <w:rPr>
                <w:color w:val="000000"/>
                <w:rtl w:val="0"/>
              </w:rPr>
              <w:t xml:space="preserve">:</w:t>
            </w:r>
          </w:p>
          <w:p w:rsidR="00000000" w:rsidDel="00000000" w:rsidP="00000000" w:rsidRDefault="00000000" w:rsidRPr="00000000" w14:paraId="000002DE">
            <w:pPr>
              <w:numPr>
                <w:ilvl w:val="0"/>
                <w:numId w:val="1"/>
              </w:numPr>
              <w:pBdr>
                <w:top w:space="0" w:sz="0" w:val="nil"/>
                <w:left w:space="0" w:sz="0" w:val="nil"/>
                <w:bottom w:space="0" w:sz="0" w:val="nil"/>
                <w:right w:space="0" w:sz="0" w:val="nil"/>
                <w:between w:space="0" w:sz="0" w:val="nil"/>
              </w:pBdr>
              <w:ind w:left="360" w:hanging="360"/>
              <w:jc w:val="both"/>
              <w:rPr>
                <w:color w:val="000000"/>
              </w:rPr>
            </w:pPr>
            <w:r w:rsidDel="00000000" w:rsidR="00000000" w:rsidRPr="00000000">
              <w:rPr>
                <w:color w:val="000000"/>
                <w:rtl w:val="0"/>
              </w:rPr>
              <w:t xml:space="preserve">Alberts B. et al. Molecular biology of the cell. 6th ed. 2015. Garland Science.</w:t>
            </w:r>
          </w:p>
          <w:p w:rsidR="00000000" w:rsidDel="00000000" w:rsidP="00000000" w:rsidRDefault="00000000" w:rsidRPr="00000000" w14:paraId="000002DF">
            <w:pPr>
              <w:numPr>
                <w:ilvl w:val="0"/>
                <w:numId w:val="1"/>
              </w:numPr>
              <w:pBdr>
                <w:top w:space="0" w:sz="0" w:val="nil"/>
                <w:left w:space="0" w:sz="0" w:val="nil"/>
                <w:bottom w:space="0" w:sz="0" w:val="nil"/>
                <w:right w:space="0" w:sz="0" w:val="nil"/>
                <w:between w:space="0" w:sz="0" w:val="nil"/>
              </w:pBdr>
              <w:ind w:left="360" w:hanging="360"/>
              <w:jc w:val="both"/>
              <w:rPr>
                <w:color w:val="000000"/>
              </w:rPr>
            </w:pPr>
            <w:r w:rsidDel="00000000" w:rsidR="00000000" w:rsidRPr="00000000">
              <w:rPr>
                <w:color w:val="000000"/>
                <w:rtl w:val="0"/>
              </w:rPr>
              <w:t xml:space="preserve">Lodish H. et al. Molecular cell biology. 8th ed. 2016. WH Freeman. </w:t>
            </w:r>
          </w:p>
          <w:p w:rsidR="00000000" w:rsidDel="00000000" w:rsidP="00000000" w:rsidRDefault="00000000" w:rsidRPr="00000000" w14:paraId="000002E0">
            <w:pPr>
              <w:pBdr>
                <w:top w:space="0" w:sz="0" w:val="nil"/>
                <w:left w:space="0" w:sz="0" w:val="nil"/>
                <w:bottom w:space="0" w:sz="0" w:val="nil"/>
                <w:right w:space="0" w:sz="0" w:val="nil"/>
                <w:between w:space="0" w:sz="0" w:val="nil"/>
              </w:pBdr>
              <w:jc w:val="both"/>
              <w:rPr>
                <w:color w:val="000000"/>
              </w:rPr>
            </w:pPr>
            <w:r w:rsidDel="00000000" w:rsidR="00000000" w:rsidRPr="00000000">
              <w:rPr>
                <w:color w:val="000000"/>
                <w:rtl w:val="0"/>
              </w:rPr>
              <w:t xml:space="preserve">3. John McMurry, et al. Fundamentals of General, Organic, and Biological Chemistry, 8th Edition. 2018. Pearson Education Limited.</w:t>
            </w:r>
          </w:p>
          <w:p w:rsidR="00000000" w:rsidDel="00000000" w:rsidP="00000000" w:rsidRDefault="00000000" w:rsidRPr="00000000" w14:paraId="000002E1">
            <w:pPr>
              <w:pBdr>
                <w:top w:space="0" w:sz="0" w:val="nil"/>
                <w:left w:space="0" w:sz="0" w:val="nil"/>
                <w:bottom w:space="0" w:sz="0" w:val="nil"/>
                <w:right w:space="0" w:sz="0" w:val="nil"/>
                <w:between w:space="0" w:sz="0" w:val="nil"/>
              </w:pBdr>
              <w:tabs>
                <w:tab w:val="left" w:pos="317"/>
              </w:tabs>
              <w:jc w:val="both"/>
              <w:rPr>
                <w:color w:val="000000"/>
              </w:rPr>
            </w:pPr>
            <w:r w:rsidDel="00000000" w:rsidR="00000000" w:rsidRPr="00000000">
              <w:rPr>
                <w:color w:val="000000"/>
                <w:rtl w:val="0"/>
              </w:rPr>
              <w:t xml:space="preserve">4. Soderberg T. Organic Chemistry with a Biological Emphasis. 2016. Chemistry Publications.</w:t>
            </w:r>
          </w:p>
          <w:p w:rsidR="00000000" w:rsidDel="00000000" w:rsidP="00000000" w:rsidRDefault="00000000" w:rsidRPr="00000000" w14:paraId="000002E2">
            <w:pPr>
              <w:pBdr>
                <w:top w:space="0" w:sz="0" w:val="nil"/>
                <w:left w:space="0" w:sz="0" w:val="nil"/>
                <w:bottom w:space="0" w:sz="0" w:val="nil"/>
                <w:right w:space="0" w:sz="0" w:val="nil"/>
                <w:between w:space="0" w:sz="0" w:val="nil"/>
              </w:pBdr>
              <w:ind w:hanging="2"/>
              <w:jc w:val="both"/>
              <w:rPr/>
            </w:pPr>
            <w:r w:rsidDel="00000000" w:rsidR="00000000" w:rsidRPr="00000000">
              <w:rPr>
                <w:rtl w:val="0"/>
              </w:rPr>
              <w:t xml:space="preserve">5. Azimbayeva, Gulnur Toleugaziyevna. Organic Chemistry [Text]: textbook / Gulnur Toleugaziyevna Azimbayeva; Ministry of Education and Science of the Republic of kazakhstan. - Almaty: Association of Higher Educational Institutions of Kazakhstan, 2016. - 313 p.: tab. - Bibliogr.: p. 313. - ISBN 978-601-7529-86-4</w:t>
            </w:r>
          </w:p>
          <w:p w:rsidR="00000000" w:rsidDel="00000000" w:rsidP="00000000" w:rsidRDefault="00000000" w:rsidRPr="00000000" w14:paraId="000002E3">
            <w:pPr>
              <w:pBdr>
                <w:top w:space="0" w:sz="0" w:val="nil"/>
                <w:left w:space="0" w:sz="0" w:val="nil"/>
                <w:bottom w:space="0" w:sz="0" w:val="nil"/>
                <w:right w:space="0" w:sz="0" w:val="nil"/>
                <w:between w:space="0" w:sz="0" w:val="nil"/>
              </w:pBdr>
              <w:ind w:hanging="2"/>
              <w:jc w:val="both"/>
              <w:rPr>
                <w:color w:val="000000"/>
              </w:rPr>
            </w:pPr>
            <w:r w:rsidDel="00000000" w:rsidR="00000000" w:rsidRPr="00000000">
              <w:rPr>
                <w:b w:val="1"/>
                <w:color w:val="000000"/>
                <w:rtl w:val="0"/>
              </w:rPr>
              <w:t xml:space="preserve">Additional literature:</w:t>
            </w:r>
            <w:r w:rsidDel="00000000" w:rsidR="00000000" w:rsidRPr="00000000">
              <w:rPr>
                <w:rtl w:val="0"/>
              </w:rPr>
            </w:r>
          </w:p>
          <w:p w:rsidR="00000000" w:rsidDel="00000000" w:rsidP="00000000" w:rsidRDefault="00000000" w:rsidRPr="00000000" w14:paraId="000002E4">
            <w:pPr>
              <w:numPr>
                <w:ilvl w:val="0"/>
                <w:numId w:val="3"/>
              </w:numPr>
              <w:pBdr>
                <w:top w:space="0" w:sz="0" w:val="nil"/>
                <w:left w:space="0" w:sz="0" w:val="nil"/>
                <w:bottom w:space="0" w:sz="0" w:val="nil"/>
                <w:right w:space="0" w:sz="0" w:val="nil"/>
                <w:between w:space="0" w:sz="0" w:val="nil"/>
              </w:pBdr>
              <w:ind w:left="0" w:firstLine="0"/>
              <w:jc w:val="both"/>
              <w:rPr>
                <w:color w:val="000000"/>
              </w:rPr>
            </w:pPr>
            <w:r w:rsidDel="00000000" w:rsidR="00000000" w:rsidRPr="00000000">
              <w:rPr>
                <w:color w:val="000000"/>
                <w:rtl w:val="0"/>
              </w:rPr>
              <w:t xml:space="preserve">Jenis, J. Study Guide and Practice Tests for Organic Chemistry (Organic Compounds of Aliphatic Series) / Al-Farabi KazNU. Almaty: Qazaq university, 2017.</w:t>
            </w:r>
          </w:p>
          <w:p w:rsidR="00000000" w:rsidDel="00000000" w:rsidP="00000000" w:rsidRDefault="00000000" w:rsidRPr="00000000" w14:paraId="000002E5">
            <w:pPr>
              <w:numPr>
                <w:ilvl w:val="0"/>
                <w:numId w:val="3"/>
              </w:numPr>
              <w:pBdr>
                <w:top w:space="0" w:sz="0" w:val="nil"/>
                <w:left w:space="0" w:sz="0" w:val="nil"/>
                <w:bottom w:space="0" w:sz="0" w:val="nil"/>
                <w:right w:space="0" w:sz="0" w:val="nil"/>
                <w:between w:space="0" w:sz="0" w:val="nil"/>
              </w:pBdr>
              <w:ind w:left="0" w:firstLine="0"/>
              <w:jc w:val="both"/>
              <w:rPr>
                <w:color w:val="000000"/>
              </w:rPr>
            </w:pPr>
            <w:r w:rsidDel="00000000" w:rsidR="00000000" w:rsidRPr="00000000">
              <w:rPr>
                <w:color w:val="000000"/>
                <w:rtl w:val="0"/>
              </w:rPr>
              <w:t xml:space="preserve">Russell P.J. iGenetics. A molecular approach. 3rd ed. 2009. Pearson.</w:t>
            </w:r>
          </w:p>
          <w:p w:rsidR="00000000" w:rsidDel="00000000" w:rsidP="00000000" w:rsidRDefault="00000000" w:rsidRPr="00000000" w14:paraId="000002E6">
            <w:pPr>
              <w:numPr>
                <w:ilvl w:val="0"/>
                <w:numId w:val="3"/>
              </w:numPr>
              <w:pBdr>
                <w:top w:space="0" w:sz="0" w:val="nil"/>
                <w:left w:space="0" w:sz="0" w:val="nil"/>
                <w:bottom w:space="0" w:sz="0" w:val="nil"/>
                <w:right w:space="0" w:sz="0" w:val="nil"/>
                <w:between w:space="0" w:sz="0" w:val="nil"/>
              </w:pBdr>
              <w:ind w:left="0" w:firstLine="0"/>
              <w:jc w:val="both"/>
              <w:rPr>
                <w:color w:val="000000"/>
              </w:rPr>
            </w:pPr>
            <w:r w:rsidDel="00000000" w:rsidR="00000000" w:rsidRPr="00000000">
              <w:rPr>
                <w:color w:val="000000"/>
                <w:rtl w:val="0"/>
              </w:rPr>
              <w:t xml:space="preserve">Karp G. Cell and molecular biology. Concepts and experiments. 7th ed. 2013. Wiley.</w:t>
            </w:r>
          </w:p>
          <w:p w:rsidR="00000000" w:rsidDel="00000000" w:rsidP="00000000" w:rsidRDefault="00000000" w:rsidRPr="00000000" w14:paraId="000002E7">
            <w:pPr>
              <w:numPr>
                <w:ilvl w:val="0"/>
                <w:numId w:val="3"/>
              </w:numPr>
              <w:pBdr>
                <w:top w:space="0" w:sz="0" w:val="nil"/>
                <w:left w:space="0" w:sz="0" w:val="nil"/>
                <w:bottom w:space="0" w:sz="0" w:val="nil"/>
                <w:right w:space="0" w:sz="0" w:val="nil"/>
                <w:between w:space="0" w:sz="0" w:val="nil"/>
              </w:pBdr>
              <w:ind w:left="0" w:firstLine="0"/>
              <w:jc w:val="both"/>
              <w:rPr>
                <w:color w:val="000000"/>
              </w:rPr>
            </w:pPr>
            <w:r w:rsidDel="00000000" w:rsidR="00000000" w:rsidRPr="00000000">
              <w:rPr>
                <w:color w:val="000000"/>
                <w:rtl w:val="0"/>
              </w:rPr>
              <w:t xml:space="preserve">Hartwell L. et al. Genetics. From genes to genomes. 4th ed. 2011. McGraw Hill.</w:t>
            </w:r>
          </w:p>
          <w:p w:rsidR="00000000" w:rsidDel="00000000" w:rsidP="00000000" w:rsidRDefault="00000000" w:rsidRPr="00000000" w14:paraId="000002E8">
            <w:pPr>
              <w:numPr>
                <w:ilvl w:val="0"/>
                <w:numId w:val="3"/>
              </w:numPr>
              <w:pBdr>
                <w:top w:space="0" w:sz="0" w:val="nil"/>
                <w:left w:space="0" w:sz="0" w:val="nil"/>
                <w:bottom w:space="0" w:sz="0" w:val="nil"/>
                <w:right w:space="0" w:sz="0" w:val="nil"/>
                <w:between w:space="0" w:sz="0" w:val="nil"/>
              </w:pBdr>
              <w:ind w:left="0" w:firstLine="0"/>
              <w:jc w:val="both"/>
              <w:rPr>
                <w:color w:val="000000"/>
              </w:rPr>
            </w:pPr>
            <w:r w:rsidDel="00000000" w:rsidR="00000000" w:rsidRPr="00000000">
              <w:rPr>
                <w:color w:val="000000"/>
                <w:rtl w:val="0"/>
              </w:rPr>
              <w:t xml:space="preserve">Zhussupova A.I. Molecular Biology (Interdisciplinary Approaches in Teaching and Research) / Al-Farabi KazNU. Almaty : Qazaq university, 2016.</w:t>
            </w:r>
          </w:p>
          <w:p w:rsidR="00000000" w:rsidDel="00000000" w:rsidP="00000000" w:rsidRDefault="00000000" w:rsidRPr="00000000" w14:paraId="000002E9">
            <w:pPr>
              <w:numPr>
                <w:ilvl w:val="0"/>
                <w:numId w:val="3"/>
              </w:numPr>
              <w:pBdr>
                <w:top w:space="0" w:sz="0" w:val="nil"/>
                <w:left w:space="0" w:sz="0" w:val="nil"/>
                <w:bottom w:space="0" w:sz="0" w:val="nil"/>
                <w:right w:space="0" w:sz="0" w:val="nil"/>
                <w:between w:space="0" w:sz="0" w:val="nil"/>
              </w:pBdr>
              <w:ind w:left="0" w:firstLine="0"/>
              <w:jc w:val="both"/>
              <w:rPr>
                <w:color w:val="000000"/>
              </w:rPr>
            </w:pPr>
            <w:r w:rsidDel="00000000" w:rsidR="00000000" w:rsidRPr="00000000">
              <w:rPr>
                <w:color w:val="000000"/>
                <w:rtl w:val="0"/>
              </w:rPr>
              <w:t xml:space="preserve">Zhussupova A.I. Modern issues in molecular diagnostics / Al-Farabi. Kazakh National University - Almaty : Qazaq university, 2015.</w:t>
            </w:r>
          </w:p>
          <w:p w:rsidR="00000000" w:rsidDel="00000000" w:rsidP="00000000" w:rsidRDefault="00000000" w:rsidRPr="00000000" w14:paraId="000002EA">
            <w:pPr>
              <w:numPr>
                <w:ilvl w:val="0"/>
                <w:numId w:val="3"/>
              </w:numPr>
              <w:pBdr>
                <w:top w:space="0" w:sz="0" w:val="nil"/>
                <w:left w:space="0" w:sz="0" w:val="nil"/>
                <w:bottom w:space="0" w:sz="0" w:val="nil"/>
                <w:right w:space="0" w:sz="0" w:val="nil"/>
                <w:between w:space="0" w:sz="0" w:val="nil"/>
              </w:pBdr>
              <w:ind w:left="0" w:firstLine="0"/>
              <w:jc w:val="both"/>
              <w:rPr>
                <w:color w:val="000000"/>
              </w:rPr>
            </w:pPr>
            <w:r w:rsidDel="00000000" w:rsidR="00000000" w:rsidRPr="00000000">
              <w:rPr>
                <w:color w:val="000000"/>
                <w:rtl w:val="0"/>
              </w:rPr>
              <w:t xml:space="preserve">Nazarbekova S.P. Chemistry. - Almaty: Association of Higher Educational Institutions of Kazakhstan, 2016.</w:t>
            </w:r>
          </w:p>
          <w:p w:rsidR="00000000" w:rsidDel="00000000" w:rsidP="00000000" w:rsidRDefault="00000000" w:rsidRPr="00000000" w14:paraId="000002EB">
            <w:pPr>
              <w:numPr>
                <w:ilvl w:val="0"/>
                <w:numId w:val="3"/>
              </w:numPr>
              <w:pBdr>
                <w:top w:space="0" w:sz="0" w:val="nil"/>
                <w:left w:space="0" w:sz="0" w:val="nil"/>
                <w:bottom w:space="0" w:sz="0" w:val="nil"/>
                <w:right w:space="0" w:sz="0" w:val="nil"/>
                <w:between w:space="0" w:sz="0" w:val="nil"/>
              </w:pBdr>
              <w:ind w:left="0" w:firstLine="0"/>
              <w:jc w:val="both"/>
              <w:rPr>
                <w:color w:val="000000"/>
              </w:rPr>
            </w:pPr>
            <w:r w:rsidDel="00000000" w:rsidR="00000000" w:rsidRPr="00000000">
              <w:rPr>
                <w:color w:val="000000"/>
                <w:rtl w:val="0"/>
              </w:rPr>
              <w:t xml:space="preserve">Jenis J. Chemistry of Natural Compounds / Al-Farabi Kazakh National University. - Almaty: Qazaq university, 2016.</w:t>
            </w:r>
          </w:p>
          <w:p w:rsidR="00000000" w:rsidDel="00000000" w:rsidP="00000000" w:rsidRDefault="00000000" w:rsidRPr="00000000" w14:paraId="000002EC">
            <w:pPr>
              <w:pBdr>
                <w:top w:space="0" w:sz="0" w:val="nil"/>
                <w:left w:space="0" w:sz="0" w:val="nil"/>
                <w:bottom w:space="0" w:sz="0" w:val="nil"/>
                <w:right w:space="0" w:sz="0" w:val="nil"/>
                <w:between w:space="0" w:sz="0" w:val="nil"/>
              </w:pBdr>
              <w:ind w:hanging="2"/>
              <w:rPr>
                <w:b w:val="1"/>
                <w:color w:val="000000"/>
              </w:rPr>
            </w:pPr>
            <w:r w:rsidDel="00000000" w:rsidR="00000000" w:rsidRPr="00000000">
              <w:rPr>
                <w:b w:val="1"/>
                <w:color w:val="000000"/>
                <w:rtl w:val="0"/>
              </w:rPr>
              <w:t xml:space="preserve">Internet resources:</w:t>
            </w:r>
          </w:p>
          <w:p w:rsidR="00000000" w:rsidDel="00000000" w:rsidP="00000000" w:rsidRDefault="00000000" w:rsidRPr="00000000" w14:paraId="000002ED">
            <w:pPr>
              <w:rPr/>
            </w:pPr>
            <w:r w:rsidDel="00000000" w:rsidR="00000000" w:rsidRPr="00000000">
              <w:rPr>
                <w:rtl w:val="0"/>
              </w:rPr>
              <w:t xml:space="preserve">1. Lecturio.com</w:t>
            </w:r>
          </w:p>
          <w:p w:rsidR="00000000" w:rsidDel="00000000" w:rsidP="00000000" w:rsidRDefault="00000000" w:rsidRPr="00000000" w14:paraId="000002EE">
            <w:pPr>
              <w:pBdr>
                <w:top w:space="0" w:sz="0" w:val="nil"/>
                <w:left w:space="0" w:sz="0" w:val="nil"/>
                <w:bottom w:space="0" w:sz="0" w:val="nil"/>
                <w:right w:space="0" w:sz="0" w:val="nil"/>
                <w:between w:space="0" w:sz="0" w:val="nil"/>
              </w:pBdr>
              <w:ind w:hanging="2"/>
              <w:rPr>
                <w:color w:val="000000"/>
              </w:rPr>
            </w:pPr>
            <w:hyperlink r:id="rId7">
              <w:r w:rsidDel="00000000" w:rsidR="00000000" w:rsidRPr="00000000">
                <w:rPr>
                  <w:color w:val="0000ff"/>
                  <w:u w:val="single"/>
                  <w:rtl w:val="0"/>
                </w:rPr>
                <w:t xml:space="preserve">https://www.lecturio.com</w:t>
              </w:r>
            </w:hyperlink>
            <w:r w:rsidDel="00000000" w:rsidR="00000000" w:rsidRPr="00000000">
              <w:rPr>
                <w:rtl w:val="0"/>
              </w:rPr>
            </w:r>
          </w:p>
          <w:p w:rsidR="00000000" w:rsidDel="00000000" w:rsidP="00000000" w:rsidRDefault="00000000" w:rsidRPr="00000000" w14:paraId="000002EF">
            <w:pPr>
              <w:pBdr>
                <w:top w:space="0" w:sz="0" w:val="nil"/>
                <w:left w:space="0" w:sz="0" w:val="nil"/>
                <w:bottom w:space="0" w:sz="0" w:val="nil"/>
                <w:right w:space="0" w:sz="0" w:val="nil"/>
                <w:between w:space="0" w:sz="0" w:val="nil"/>
              </w:pBdr>
              <w:ind w:hanging="2"/>
              <w:rPr>
                <w:color w:val="000000"/>
              </w:rPr>
            </w:pPr>
            <w:r w:rsidDel="00000000" w:rsidR="00000000" w:rsidRPr="00000000">
              <w:rPr>
                <w:color w:val="000000"/>
                <w:rtl w:val="0"/>
              </w:rPr>
              <w:t xml:space="preserve">2. “Human Genome” Project </w:t>
            </w:r>
            <w:hyperlink r:id="rId8">
              <w:r w:rsidDel="00000000" w:rsidR="00000000" w:rsidRPr="00000000">
                <w:rPr>
                  <w:color w:val="1155cc"/>
                  <w:u w:val="single"/>
                  <w:rtl w:val="0"/>
                </w:rPr>
                <w:t xml:space="preserve">https://web.ornl.gov/sci/techresources/Human_Genome/project/info.shtml</w:t>
              </w:r>
            </w:hyperlink>
            <w:r w:rsidDel="00000000" w:rsidR="00000000" w:rsidRPr="00000000">
              <w:rPr>
                <w:rtl w:val="0"/>
              </w:rPr>
            </w:r>
          </w:p>
          <w:p w:rsidR="00000000" w:rsidDel="00000000" w:rsidP="00000000" w:rsidRDefault="00000000" w:rsidRPr="00000000" w14:paraId="000002F0">
            <w:pPr>
              <w:pBdr>
                <w:top w:space="0" w:sz="0" w:val="nil"/>
                <w:left w:space="0" w:sz="0" w:val="nil"/>
                <w:bottom w:space="0" w:sz="0" w:val="nil"/>
                <w:right w:space="0" w:sz="0" w:val="nil"/>
                <w:between w:space="0" w:sz="0" w:val="nil"/>
              </w:pBdr>
              <w:ind w:hanging="2"/>
              <w:rPr>
                <w:color w:val="000000"/>
              </w:rPr>
            </w:pPr>
            <w:r w:rsidDel="00000000" w:rsidR="00000000" w:rsidRPr="00000000">
              <w:rPr>
                <w:color w:val="000000"/>
                <w:rtl w:val="0"/>
              </w:rPr>
              <w:t xml:space="preserve">3. NCBI - The National Center for Biotechnology Information, USA </w:t>
            </w:r>
            <w:hyperlink r:id="rId9">
              <w:r w:rsidDel="00000000" w:rsidR="00000000" w:rsidRPr="00000000">
                <w:rPr>
                  <w:color w:val="1155cc"/>
                  <w:u w:val="single"/>
                  <w:rtl w:val="0"/>
                </w:rPr>
                <w:t xml:space="preserve">https://www.ncbi.nlm.nih.gov/</w:t>
              </w:r>
            </w:hyperlink>
            <w:r w:rsidDel="00000000" w:rsidR="00000000" w:rsidRPr="00000000">
              <w:rPr>
                <w:rtl w:val="0"/>
              </w:rPr>
            </w:r>
          </w:p>
          <w:p w:rsidR="00000000" w:rsidDel="00000000" w:rsidP="00000000" w:rsidRDefault="00000000" w:rsidRPr="00000000" w14:paraId="000002F1">
            <w:pPr>
              <w:pBdr>
                <w:top w:space="0" w:sz="0" w:val="nil"/>
                <w:left w:space="0" w:sz="0" w:val="nil"/>
                <w:bottom w:space="0" w:sz="0" w:val="nil"/>
                <w:right w:space="0" w:sz="0" w:val="nil"/>
                <w:between w:space="0" w:sz="0" w:val="nil"/>
              </w:pBdr>
              <w:ind w:hanging="2"/>
              <w:rPr>
                <w:color w:val="000000"/>
              </w:rPr>
            </w:pPr>
            <w:r w:rsidDel="00000000" w:rsidR="00000000" w:rsidRPr="00000000">
              <w:rPr>
                <w:color w:val="000000"/>
                <w:rtl w:val="0"/>
              </w:rPr>
              <w:t xml:space="preserve">4. NDB - a portal for three-dimensional structural information about nucleic acids </w:t>
            </w:r>
            <w:hyperlink r:id="rId10">
              <w:r w:rsidDel="00000000" w:rsidR="00000000" w:rsidRPr="00000000">
                <w:rPr>
                  <w:color w:val="1155cc"/>
                  <w:u w:val="single"/>
                  <w:rtl w:val="0"/>
                </w:rPr>
                <w:t xml:space="preserve">http://ndbserver.rutgers.edu/</w:t>
              </w:r>
            </w:hyperlink>
            <w:r w:rsidDel="00000000" w:rsidR="00000000" w:rsidRPr="00000000">
              <w:rPr>
                <w:rtl w:val="0"/>
              </w:rPr>
            </w:r>
          </w:p>
          <w:p w:rsidR="00000000" w:rsidDel="00000000" w:rsidP="00000000" w:rsidRDefault="00000000" w:rsidRPr="00000000" w14:paraId="000002F2">
            <w:pPr>
              <w:pBdr>
                <w:top w:space="0" w:sz="0" w:val="nil"/>
                <w:left w:space="0" w:sz="0" w:val="nil"/>
                <w:bottom w:space="0" w:sz="0" w:val="nil"/>
                <w:right w:space="0" w:sz="0" w:val="nil"/>
                <w:between w:space="0" w:sz="0" w:val="nil"/>
              </w:pBdr>
              <w:ind w:hanging="2"/>
              <w:rPr>
                <w:color w:val="000000"/>
              </w:rPr>
            </w:pPr>
            <w:r w:rsidDel="00000000" w:rsidR="00000000" w:rsidRPr="00000000">
              <w:rPr>
                <w:color w:val="000000"/>
                <w:rtl w:val="0"/>
              </w:rPr>
              <w:t xml:space="preserve">5. OMIM - compendium of human genes and genetic phenotypes </w:t>
            </w:r>
            <w:hyperlink r:id="rId11">
              <w:r w:rsidDel="00000000" w:rsidR="00000000" w:rsidRPr="00000000">
                <w:rPr>
                  <w:color w:val="1155cc"/>
                  <w:u w:val="single"/>
                  <w:rtl w:val="0"/>
                </w:rPr>
                <w:t xml:space="preserve">https://www.ncbi.nlm.nih.gov/omim?db=OMIM</w:t>
              </w:r>
            </w:hyperlink>
            <w:r w:rsidDel="00000000" w:rsidR="00000000" w:rsidRPr="00000000">
              <w:rPr>
                <w:rtl w:val="0"/>
              </w:rPr>
            </w:r>
          </w:p>
          <w:p w:rsidR="00000000" w:rsidDel="00000000" w:rsidP="00000000" w:rsidRDefault="00000000" w:rsidRPr="00000000" w14:paraId="000002F3">
            <w:pPr>
              <w:pBdr>
                <w:top w:space="0" w:sz="0" w:val="nil"/>
                <w:left w:space="0" w:sz="0" w:val="nil"/>
                <w:bottom w:space="0" w:sz="0" w:val="nil"/>
                <w:right w:space="0" w:sz="0" w:val="nil"/>
                <w:between w:space="0" w:sz="0" w:val="nil"/>
              </w:pBdr>
              <w:ind w:hanging="2"/>
              <w:rPr>
                <w:color w:val="000000"/>
              </w:rPr>
            </w:pPr>
            <w:r w:rsidDel="00000000" w:rsidR="00000000" w:rsidRPr="00000000">
              <w:rPr>
                <w:color w:val="000000"/>
                <w:rtl w:val="0"/>
              </w:rPr>
              <w:t xml:space="preserve">6. Ensembl - Genome browser for vertebrate genomes </w:t>
            </w:r>
            <w:hyperlink r:id="rId12">
              <w:r w:rsidDel="00000000" w:rsidR="00000000" w:rsidRPr="00000000">
                <w:rPr>
                  <w:color w:val="1155cc"/>
                  <w:u w:val="single"/>
                  <w:rtl w:val="0"/>
                </w:rPr>
                <w:t xml:space="preserve">http://asia.ensembl.org/index.html</w:t>
              </w:r>
            </w:hyperlink>
            <w:r w:rsidDel="00000000" w:rsidR="00000000" w:rsidRPr="00000000">
              <w:rPr>
                <w:rtl w:val="0"/>
              </w:rPr>
            </w:r>
          </w:p>
          <w:p w:rsidR="00000000" w:rsidDel="00000000" w:rsidP="00000000" w:rsidRDefault="00000000" w:rsidRPr="00000000" w14:paraId="000002F4">
            <w:pPr>
              <w:pBdr>
                <w:top w:space="0" w:sz="0" w:val="nil"/>
                <w:left w:space="0" w:sz="0" w:val="nil"/>
                <w:bottom w:space="0" w:sz="0" w:val="nil"/>
                <w:right w:space="0" w:sz="0" w:val="nil"/>
                <w:between w:space="0" w:sz="0" w:val="nil"/>
              </w:pBdr>
              <w:ind w:hanging="2"/>
              <w:rPr>
                <w:color w:val="000000"/>
              </w:rPr>
            </w:pPr>
            <w:r w:rsidDel="00000000" w:rsidR="00000000" w:rsidRPr="00000000">
              <w:rPr>
                <w:color w:val="000000"/>
                <w:rtl w:val="0"/>
              </w:rPr>
              <w:t xml:space="preserve">7. EMBL-EBI - European Bioinformatics Institute</w:t>
            </w:r>
          </w:p>
          <w:p w:rsidR="00000000" w:rsidDel="00000000" w:rsidP="00000000" w:rsidRDefault="00000000" w:rsidRPr="00000000" w14:paraId="000002F5">
            <w:pPr>
              <w:pBdr>
                <w:top w:space="0" w:sz="0" w:val="nil"/>
                <w:left w:space="0" w:sz="0" w:val="nil"/>
                <w:bottom w:space="0" w:sz="0" w:val="nil"/>
                <w:right w:space="0" w:sz="0" w:val="nil"/>
                <w:between w:space="0" w:sz="0" w:val="nil"/>
              </w:pBdr>
              <w:ind w:hanging="2"/>
              <w:rPr>
                <w:color w:val="0000ff"/>
                <w:u w:val="single"/>
              </w:rPr>
            </w:pPr>
            <w:hyperlink r:id="rId13">
              <w:r w:rsidDel="00000000" w:rsidR="00000000" w:rsidRPr="00000000">
                <w:rPr>
                  <w:color w:val="0000ff"/>
                  <w:u w:val="single"/>
                  <w:rtl w:val="0"/>
                </w:rPr>
                <w:t xml:space="preserve">https://www.ebi.ac.uk/</w:t>
              </w:r>
            </w:hyperlink>
            <w:r w:rsidDel="00000000" w:rsidR="00000000" w:rsidRPr="00000000">
              <w:rPr>
                <w:rtl w:val="0"/>
              </w:rPr>
            </w:r>
          </w:p>
          <w:p w:rsidR="00000000" w:rsidDel="00000000" w:rsidP="00000000" w:rsidRDefault="00000000" w:rsidRPr="00000000" w14:paraId="000002F6">
            <w:pPr>
              <w:pBdr>
                <w:top w:space="0" w:sz="0" w:val="nil"/>
                <w:left w:space="0" w:sz="0" w:val="nil"/>
                <w:bottom w:space="0" w:sz="0" w:val="nil"/>
                <w:right w:space="0" w:sz="0" w:val="nil"/>
                <w:between w:space="0" w:sz="0" w:val="nil"/>
              </w:pBdr>
              <w:ind w:hanging="2"/>
              <w:rPr>
                <w:color w:val="000000"/>
                <w:u w:val="single"/>
              </w:rPr>
            </w:pPr>
            <w:r w:rsidDel="00000000" w:rsidR="00000000" w:rsidRPr="00000000">
              <w:rPr>
                <w:color w:val="000000"/>
                <w:rtl w:val="0"/>
              </w:rPr>
              <w:t xml:space="preserve">8. Video lectures by Molecular Biology:</w:t>
            </w:r>
            <w:r w:rsidDel="00000000" w:rsidR="00000000" w:rsidRPr="00000000">
              <w:rPr>
                <w:rtl w:val="0"/>
              </w:rPr>
            </w:r>
          </w:p>
          <w:p w:rsidR="00000000" w:rsidDel="00000000" w:rsidP="00000000" w:rsidRDefault="00000000" w:rsidRPr="00000000" w14:paraId="000002F7">
            <w:pPr>
              <w:pBdr>
                <w:top w:space="0" w:sz="0" w:val="nil"/>
                <w:left w:space="0" w:sz="0" w:val="nil"/>
                <w:bottom w:space="0" w:sz="0" w:val="nil"/>
                <w:right w:space="0" w:sz="0" w:val="nil"/>
                <w:between w:space="0" w:sz="0" w:val="nil"/>
              </w:pBdr>
              <w:ind w:hanging="2"/>
              <w:rPr>
                <w:color w:val="000000"/>
              </w:rPr>
            </w:pPr>
            <w:hyperlink r:id="rId14">
              <w:r w:rsidDel="00000000" w:rsidR="00000000" w:rsidRPr="00000000">
                <w:rPr>
                  <w:color w:val="0000ff"/>
                  <w:u w:val="single"/>
                  <w:rtl w:val="0"/>
                </w:rPr>
                <w:t xml:space="preserve">https://www.khanacademy.org/</w:t>
              </w:r>
            </w:hyperlink>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F8">
            <w:pPr>
              <w:pBdr>
                <w:top w:space="0" w:sz="0" w:val="nil"/>
                <w:left w:space="0" w:sz="0" w:val="nil"/>
                <w:bottom w:space="0" w:sz="0" w:val="nil"/>
                <w:right w:space="0" w:sz="0" w:val="nil"/>
                <w:between w:space="0" w:sz="0" w:val="nil"/>
              </w:pBdr>
              <w:ind w:hanging="2"/>
              <w:rPr>
                <w:color w:val="000000"/>
              </w:rPr>
            </w:pPr>
            <w:r w:rsidDel="00000000" w:rsidR="00000000" w:rsidRPr="00000000">
              <w:rPr>
                <w:b w:val="1"/>
                <w:rtl w:val="0"/>
              </w:rPr>
              <w:t xml:space="preserve">Academic course policy in the context of university moral and ethical values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F9">
            <w:pPr>
              <w:pBdr>
                <w:top w:space="0" w:sz="0" w:val="nil"/>
                <w:left w:space="0" w:sz="0" w:val="nil"/>
                <w:bottom w:space="0" w:sz="0" w:val="nil"/>
                <w:right w:space="0" w:sz="0" w:val="nil"/>
                <w:between w:space="0" w:sz="0" w:val="nil"/>
              </w:pBdr>
              <w:ind w:hanging="2"/>
              <w:jc w:val="both"/>
              <w:rPr>
                <w:color w:val="000000"/>
              </w:rPr>
            </w:pPr>
            <w:r w:rsidDel="00000000" w:rsidR="00000000" w:rsidRPr="00000000">
              <w:rPr>
                <w:b w:val="1"/>
                <w:color w:val="000000"/>
                <w:rtl w:val="0"/>
              </w:rPr>
              <w:t xml:space="preserve">Academic behavior rules.</w:t>
            </w:r>
            <w:r w:rsidDel="00000000" w:rsidR="00000000" w:rsidRPr="00000000">
              <w:rPr>
                <w:color w:val="000000"/>
                <w:rtl w:val="0"/>
              </w:rPr>
              <w:t xml:space="preserve"> </w:t>
            </w:r>
          </w:p>
          <w:p w:rsidR="00000000" w:rsidDel="00000000" w:rsidP="00000000" w:rsidRDefault="00000000" w:rsidRPr="00000000" w14:paraId="000002FA">
            <w:pPr>
              <w:pBdr>
                <w:top w:space="0" w:sz="0" w:val="nil"/>
                <w:left w:space="0" w:sz="0" w:val="nil"/>
                <w:bottom w:space="0" w:sz="0" w:val="nil"/>
                <w:right w:space="0" w:sz="0" w:val="nil"/>
                <w:between w:space="0" w:sz="0" w:val="nil"/>
              </w:pBdr>
              <w:ind w:hanging="2"/>
              <w:jc w:val="both"/>
              <w:rPr>
                <w:color w:val="000000"/>
              </w:rPr>
            </w:pPr>
            <w:r w:rsidDel="00000000" w:rsidR="00000000" w:rsidRPr="00000000">
              <w:rPr>
                <w:i w:val="1"/>
                <w:color w:val="000000"/>
                <w:rtl w:val="0"/>
              </w:rPr>
              <w:t xml:space="preserve">Attendance policy</w:t>
            </w:r>
            <w:r w:rsidDel="00000000" w:rsidR="00000000" w:rsidRPr="00000000">
              <w:rPr>
                <w:rtl w:val="0"/>
              </w:rPr>
            </w:r>
          </w:p>
          <w:p w:rsidR="00000000" w:rsidDel="00000000" w:rsidP="00000000" w:rsidRDefault="00000000" w:rsidRPr="00000000" w14:paraId="000002FB">
            <w:pPr>
              <w:pBdr>
                <w:top w:space="0" w:sz="0" w:val="nil"/>
                <w:left w:space="0" w:sz="0" w:val="nil"/>
                <w:bottom w:space="0" w:sz="0" w:val="nil"/>
                <w:right w:space="0" w:sz="0" w:val="nil"/>
                <w:between w:space="0" w:sz="0" w:val="nil"/>
              </w:pBdr>
              <w:ind w:hanging="2"/>
              <w:jc w:val="both"/>
              <w:rPr>
                <w:color w:val="000000"/>
              </w:rPr>
            </w:pPr>
            <w:r w:rsidDel="00000000" w:rsidR="00000000" w:rsidRPr="00000000">
              <w:rPr>
                <w:color w:val="000000"/>
                <w:rtl w:val="0"/>
              </w:rPr>
              <w:t xml:space="preserve">Attendance for lectures and workshops is mandatory. Attendance for an additional extracurricular research activity is highly recommended for increasing the course assessment. No less than 50% attendance is required for the lectures and workshops. Additional research activities are not required, but highly beneficial for the course better comprehension.</w:t>
            </w:r>
          </w:p>
          <w:p w:rsidR="00000000" w:rsidDel="00000000" w:rsidP="00000000" w:rsidRDefault="00000000" w:rsidRPr="00000000" w14:paraId="000002FC">
            <w:pPr>
              <w:pBdr>
                <w:top w:space="0" w:sz="0" w:val="nil"/>
                <w:left w:space="0" w:sz="0" w:val="nil"/>
                <w:bottom w:space="0" w:sz="0" w:val="nil"/>
                <w:right w:space="0" w:sz="0" w:val="nil"/>
                <w:between w:space="0" w:sz="0" w:val="nil"/>
              </w:pBdr>
              <w:ind w:hanging="2"/>
              <w:jc w:val="both"/>
              <w:rPr>
                <w:color w:val="000000"/>
              </w:rPr>
            </w:pPr>
            <w:r w:rsidDel="00000000" w:rsidR="00000000" w:rsidRPr="00000000">
              <w:rPr>
                <w:i w:val="1"/>
                <w:color w:val="000000"/>
                <w:rtl w:val="0"/>
              </w:rPr>
              <w:t xml:space="preserve">Class participation</w:t>
            </w:r>
            <w:r w:rsidDel="00000000" w:rsidR="00000000" w:rsidRPr="00000000">
              <w:rPr>
                <w:rtl w:val="0"/>
              </w:rPr>
            </w:r>
          </w:p>
          <w:p w:rsidR="00000000" w:rsidDel="00000000" w:rsidP="00000000" w:rsidRDefault="00000000" w:rsidRPr="00000000" w14:paraId="000002FD">
            <w:pPr>
              <w:pBdr>
                <w:top w:space="0" w:sz="0" w:val="nil"/>
                <w:left w:space="0" w:sz="0" w:val="nil"/>
                <w:bottom w:space="0" w:sz="0" w:val="nil"/>
                <w:right w:space="0" w:sz="0" w:val="nil"/>
                <w:between w:space="0" w:sz="0" w:val="nil"/>
              </w:pBdr>
              <w:ind w:hanging="2"/>
              <w:jc w:val="both"/>
              <w:rPr>
                <w:color w:val="000000"/>
              </w:rPr>
            </w:pPr>
            <w:r w:rsidDel="00000000" w:rsidR="00000000" w:rsidRPr="00000000">
              <w:rPr>
                <w:color w:val="000000"/>
                <w:rtl w:val="0"/>
              </w:rPr>
              <w:t xml:space="preserve">All students are expected to participate in class activities and discussions.</w:t>
            </w:r>
          </w:p>
          <w:p w:rsidR="00000000" w:rsidDel="00000000" w:rsidP="00000000" w:rsidRDefault="00000000" w:rsidRPr="00000000" w14:paraId="000002FE">
            <w:pPr>
              <w:pBdr>
                <w:top w:space="0" w:sz="0" w:val="nil"/>
                <w:left w:space="0" w:sz="0" w:val="nil"/>
                <w:bottom w:space="0" w:sz="0" w:val="nil"/>
                <w:right w:space="0" w:sz="0" w:val="nil"/>
                <w:between w:space="0" w:sz="0" w:val="nil"/>
              </w:pBdr>
              <w:ind w:hanging="2"/>
              <w:jc w:val="both"/>
              <w:rPr>
                <w:color w:val="000000"/>
              </w:rPr>
            </w:pPr>
            <w:r w:rsidDel="00000000" w:rsidR="00000000" w:rsidRPr="00000000">
              <w:rPr>
                <w:i w:val="1"/>
                <w:color w:val="000000"/>
                <w:rtl w:val="0"/>
              </w:rPr>
              <w:t xml:space="preserve">Classroom decorum</w:t>
            </w:r>
            <w:r w:rsidDel="00000000" w:rsidR="00000000" w:rsidRPr="00000000">
              <w:rPr>
                <w:rtl w:val="0"/>
              </w:rPr>
            </w:r>
          </w:p>
          <w:p w:rsidR="00000000" w:rsidDel="00000000" w:rsidP="00000000" w:rsidRDefault="00000000" w:rsidRPr="00000000" w14:paraId="000002FF">
            <w:pPr>
              <w:pBdr>
                <w:top w:space="0" w:sz="0" w:val="nil"/>
                <w:left w:space="0" w:sz="0" w:val="nil"/>
                <w:bottom w:space="0" w:sz="0" w:val="nil"/>
                <w:right w:space="0" w:sz="0" w:val="nil"/>
                <w:between w:space="0" w:sz="0" w:val="nil"/>
              </w:pBdr>
              <w:ind w:hanging="2"/>
              <w:jc w:val="both"/>
              <w:rPr>
                <w:color w:val="000000"/>
              </w:rPr>
            </w:pPr>
            <w:r w:rsidDel="00000000" w:rsidR="00000000" w:rsidRPr="00000000">
              <w:rPr>
                <w:color w:val="000000"/>
                <w:rtl w:val="0"/>
              </w:rPr>
              <w:t xml:space="preserve">All unrelated activities are prohibited during a lecture and workshop time.</w:t>
            </w:r>
          </w:p>
          <w:p w:rsidR="00000000" w:rsidDel="00000000" w:rsidP="00000000" w:rsidRDefault="00000000" w:rsidRPr="00000000" w14:paraId="00000300">
            <w:pPr>
              <w:pBdr>
                <w:top w:space="0" w:sz="0" w:val="nil"/>
                <w:left w:space="0" w:sz="0" w:val="nil"/>
                <w:bottom w:space="0" w:sz="0" w:val="nil"/>
                <w:right w:space="0" w:sz="0" w:val="nil"/>
                <w:between w:space="0" w:sz="0" w:val="nil"/>
              </w:pBdr>
              <w:ind w:hanging="2"/>
              <w:jc w:val="both"/>
              <w:rPr>
                <w:color w:val="000000"/>
              </w:rPr>
            </w:pPr>
            <w:r w:rsidDel="00000000" w:rsidR="00000000" w:rsidRPr="00000000">
              <w:rPr>
                <w:color w:val="000000"/>
                <w:rtl w:val="0"/>
              </w:rPr>
              <w:t xml:space="preserve">Cell phones, computer games and unrelated Internet and computer activities are strictly prohibited.</w:t>
            </w:r>
          </w:p>
          <w:p w:rsidR="00000000" w:rsidDel="00000000" w:rsidP="00000000" w:rsidRDefault="00000000" w:rsidRPr="00000000" w14:paraId="00000301">
            <w:pPr>
              <w:pBdr>
                <w:top w:space="0" w:sz="0" w:val="nil"/>
                <w:left w:space="0" w:sz="0" w:val="nil"/>
                <w:bottom w:space="0" w:sz="0" w:val="nil"/>
                <w:right w:space="0" w:sz="0" w:val="nil"/>
                <w:between w:space="0" w:sz="0" w:val="nil"/>
              </w:pBdr>
              <w:ind w:hanging="2"/>
              <w:jc w:val="both"/>
              <w:rPr>
                <w:color w:val="000000"/>
              </w:rPr>
            </w:pPr>
            <w:r w:rsidDel="00000000" w:rsidR="00000000" w:rsidRPr="00000000">
              <w:rPr>
                <w:i w:val="1"/>
                <w:color w:val="000000"/>
                <w:rtl w:val="0"/>
              </w:rPr>
              <w:t xml:space="preserve">Missed exams</w:t>
            </w:r>
            <w:r w:rsidDel="00000000" w:rsidR="00000000" w:rsidRPr="00000000">
              <w:rPr>
                <w:rtl w:val="0"/>
              </w:rPr>
            </w:r>
          </w:p>
          <w:p w:rsidR="00000000" w:rsidDel="00000000" w:rsidP="00000000" w:rsidRDefault="00000000" w:rsidRPr="00000000" w14:paraId="00000302">
            <w:pPr>
              <w:pBdr>
                <w:top w:space="0" w:sz="0" w:val="nil"/>
                <w:left w:space="0" w:sz="0" w:val="nil"/>
                <w:bottom w:space="0" w:sz="0" w:val="nil"/>
                <w:right w:space="0" w:sz="0" w:val="nil"/>
                <w:between w:space="0" w:sz="0" w:val="nil"/>
              </w:pBdr>
              <w:ind w:hanging="2"/>
              <w:jc w:val="both"/>
              <w:rPr>
                <w:color w:val="000000"/>
              </w:rPr>
            </w:pPr>
            <w:r w:rsidDel="00000000" w:rsidR="00000000" w:rsidRPr="00000000">
              <w:rPr>
                <w:color w:val="000000"/>
                <w:rtl w:val="0"/>
              </w:rPr>
              <w:t xml:space="preserve">Students can retake midterm exams with an official document for the days of absence. Other excuses are not accepted and the exam will be annulated. Missing of the final exam is registered according the rules of Academic Policy of the University.</w:t>
            </w:r>
          </w:p>
          <w:p w:rsidR="00000000" w:rsidDel="00000000" w:rsidP="00000000" w:rsidRDefault="00000000" w:rsidRPr="00000000" w14:paraId="00000303">
            <w:pPr>
              <w:pBdr>
                <w:top w:space="0" w:sz="0" w:val="nil"/>
                <w:left w:space="0" w:sz="0" w:val="nil"/>
                <w:bottom w:space="0" w:sz="0" w:val="nil"/>
                <w:right w:space="0" w:sz="0" w:val="nil"/>
                <w:between w:space="0" w:sz="0" w:val="nil"/>
              </w:pBdr>
              <w:ind w:hanging="2"/>
              <w:jc w:val="both"/>
              <w:rPr>
                <w:color w:val="000000"/>
              </w:rPr>
            </w:pPr>
            <w:r w:rsidDel="00000000" w:rsidR="00000000" w:rsidRPr="00000000">
              <w:rPr>
                <w:i w:val="1"/>
                <w:color w:val="000000"/>
                <w:rtl w:val="0"/>
              </w:rPr>
              <w:t xml:space="preserve">Late assignments</w:t>
            </w:r>
            <w:r w:rsidDel="00000000" w:rsidR="00000000" w:rsidRPr="00000000">
              <w:rPr>
                <w:rtl w:val="0"/>
              </w:rPr>
            </w:r>
          </w:p>
          <w:p w:rsidR="00000000" w:rsidDel="00000000" w:rsidP="00000000" w:rsidRDefault="00000000" w:rsidRPr="00000000" w14:paraId="00000304">
            <w:pPr>
              <w:pBdr>
                <w:top w:space="0" w:sz="0" w:val="nil"/>
                <w:left w:space="0" w:sz="0" w:val="nil"/>
                <w:bottom w:space="0" w:sz="0" w:val="nil"/>
                <w:right w:space="0" w:sz="0" w:val="nil"/>
                <w:between w:space="0" w:sz="0" w:val="nil"/>
              </w:pBdr>
              <w:ind w:hanging="2"/>
              <w:jc w:val="both"/>
              <w:rPr>
                <w:color w:val="000000"/>
              </w:rPr>
            </w:pPr>
            <w:r w:rsidDel="00000000" w:rsidR="00000000" w:rsidRPr="00000000">
              <w:rPr>
                <w:color w:val="000000"/>
                <w:rtl w:val="0"/>
              </w:rPr>
              <w:t xml:space="preserve">Late assignments, projects, reports and etc. are not accepted with no excuses.</w:t>
            </w:r>
          </w:p>
          <w:p w:rsidR="00000000" w:rsidDel="00000000" w:rsidP="00000000" w:rsidRDefault="00000000" w:rsidRPr="00000000" w14:paraId="00000305">
            <w:pPr>
              <w:pBdr>
                <w:top w:space="0" w:sz="0" w:val="nil"/>
                <w:left w:space="0" w:sz="0" w:val="nil"/>
                <w:bottom w:space="0" w:sz="0" w:val="nil"/>
                <w:right w:space="0" w:sz="0" w:val="nil"/>
                <w:between w:space="0" w:sz="0" w:val="nil"/>
              </w:pBdr>
              <w:ind w:hanging="2"/>
              <w:jc w:val="both"/>
              <w:rPr>
                <w:color w:val="000000"/>
              </w:rPr>
            </w:pPr>
            <w:r w:rsidDel="00000000" w:rsidR="00000000" w:rsidRPr="00000000">
              <w:rPr>
                <w:i w:val="1"/>
                <w:color w:val="000000"/>
                <w:rtl w:val="0"/>
              </w:rPr>
              <w:t xml:space="preserve">Appeals policy</w:t>
            </w:r>
            <w:r w:rsidDel="00000000" w:rsidR="00000000" w:rsidRPr="00000000">
              <w:rPr>
                <w:rtl w:val="0"/>
              </w:rPr>
            </w:r>
          </w:p>
          <w:p w:rsidR="00000000" w:rsidDel="00000000" w:rsidP="00000000" w:rsidRDefault="00000000" w:rsidRPr="00000000" w14:paraId="00000306">
            <w:pPr>
              <w:pBdr>
                <w:top w:space="0" w:sz="0" w:val="nil"/>
                <w:left w:space="0" w:sz="0" w:val="nil"/>
                <w:bottom w:space="0" w:sz="0" w:val="nil"/>
                <w:right w:space="0" w:sz="0" w:val="nil"/>
                <w:between w:space="0" w:sz="0" w:val="nil"/>
              </w:pBdr>
              <w:ind w:hanging="2"/>
              <w:jc w:val="both"/>
              <w:rPr>
                <w:color w:val="000000"/>
              </w:rPr>
            </w:pPr>
            <w:r w:rsidDel="00000000" w:rsidR="00000000" w:rsidRPr="00000000">
              <w:rPr>
                <w:color w:val="000000"/>
                <w:rtl w:val="0"/>
              </w:rPr>
              <w:t xml:space="preserve">Students may appeal instructor decisions by speaking directly with him. If a solution is not found students can consult with Head of the Department.</w:t>
            </w:r>
          </w:p>
          <w:p w:rsidR="00000000" w:rsidDel="00000000" w:rsidP="00000000" w:rsidRDefault="00000000" w:rsidRPr="00000000" w14:paraId="00000307">
            <w:pPr>
              <w:pBdr>
                <w:top w:space="0" w:sz="0" w:val="nil"/>
                <w:left w:space="0" w:sz="0" w:val="nil"/>
                <w:bottom w:space="0" w:sz="0" w:val="nil"/>
                <w:right w:space="0" w:sz="0" w:val="nil"/>
                <w:between w:space="0" w:sz="0" w:val="nil"/>
              </w:pBdr>
              <w:ind w:hanging="2"/>
              <w:jc w:val="both"/>
              <w:rPr>
                <w:color w:val="000000"/>
              </w:rPr>
            </w:pPr>
            <w:r w:rsidDel="00000000" w:rsidR="00000000" w:rsidRPr="00000000">
              <w:rPr>
                <w:i w:val="1"/>
                <w:color w:val="000000"/>
                <w:rtl w:val="0"/>
              </w:rPr>
              <w:t xml:space="preserve">Electronic resources</w:t>
            </w:r>
            <w:r w:rsidDel="00000000" w:rsidR="00000000" w:rsidRPr="00000000">
              <w:rPr>
                <w:rtl w:val="0"/>
              </w:rPr>
            </w:r>
          </w:p>
          <w:p w:rsidR="00000000" w:rsidDel="00000000" w:rsidP="00000000" w:rsidRDefault="00000000" w:rsidRPr="00000000" w14:paraId="00000308">
            <w:pPr>
              <w:pBdr>
                <w:top w:space="0" w:sz="0" w:val="nil"/>
                <w:left w:space="0" w:sz="0" w:val="nil"/>
                <w:bottom w:space="0" w:sz="0" w:val="nil"/>
                <w:right w:space="0" w:sz="0" w:val="nil"/>
                <w:between w:space="0" w:sz="0" w:val="nil"/>
              </w:pBdr>
              <w:ind w:hanging="2"/>
              <w:jc w:val="both"/>
              <w:rPr>
                <w:color w:val="000000"/>
              </w:rPr>
            </w:pPr>
            <w:r w:rsidDel="00000000" w:rsidR="00000000" w:rsidRPr="00000000">
              <w:rPr>
                <w:color w:val="000000"/>
                <w:rtl w:val="0"/>
              </w:rPr>
              <w:t xml:space="preserve">You are expected to regularly check your emails for updates and announcements about the course. </w:t>
            </w:r>
          </w:p>
          <w:p w:rsidR="00000000" w:rsidDel="00000000" w:rsidP="00000000" w:rsidRDefault="00000000" w:rsidRPr="00000000" w14:paraId="00000309">
            <w:pPr>
              <w:pBdr>
                <w:top w:space="0" w:sz="0" w:val="nil"/>
                <w:left w:space="0" w:sz="0" w:val="nil"/>
                <w:bottom w:space="0" w:sz="0" w:val="nil"/>
                <w:right w:space="0" w:sz="0" w:val="nil"/>
                <w:between w:space="0" w:sz="0" w:val="nil"/>
              </w:pBdr>
              <w:ind w:hanging="2"/>
              <w:jc w:val="both"/>
              <w:rPr>
                <w:color w:val="000000"/>
              </w:rPr>
            </w:pPr>
            <w:r w:rsidDel="00000000" w:rsidR="00000000" w:rsidRPr="00000000">
              <w:rPr>
                <w:i w:val="1"/>
                <w:color w:val="000000"/>
                <w:rtl w:val="0"/>
              </w:rPr>
              <w:t xml:space="preserve">Plagiarism and Cheating</w:t>
            </w:r>
            <w:r w:rsidDel="00000000" w:rsidR="00000000" w:rsidRPr="00000000">
              <w:rPr>
                <w:color w:val="000000"/>
                <w:rtl w:val="0"/>
              </w:rPr>
              <w:t xml:space="preserve"> </w:t>
            </w:r>
          </w:p>
          <w:p w:rsidR="00000000" w:rsidDel="00000000" w:rsidP="00000000" w:rsidRDefault="00000000" w:rsidRPr="00000000" w14:paraId="0000030A">
            <w:pPr>
              <w:pBdr>
                <w:top w:space="0" w:sz="0" w:val="nil"/>
                <w:left w:space="0" w:sz="0" w:val="nil"/>
                <w:bottom w:space="0" w:sz="0" w:val="nil"/>
                <w:right w:space="0" w:sz="0" w:val="nil"/>
                <w:between w:space="0" w:sz="0" w:val="nil"/>
              </w:pBdr>
              <w:ind w:hanging="2"/>
              <w:jc w:val="both"/>
              <w:rPr>
                <w:color w:val="000000"/>
              </w:rPr>
            </w:pPr>
            <w:r w:rsidDel="00000000" w:rsidR="00000000" w:rsidRPr="00000000">
              <w:rPr>
                <w:color w:val="000000"/>
                <w:rtl w:val="0"/>
              </w:rPr>
              <w:t xml:space="preserve">As a student, you are expected to adhere to the norms of academic integrity. Academic dishonesty includes plagiarism, cheating, fabrication, unauthorized collaboration, use of notes during exams and quizzes, and other forms. These students will be given 0 with no further retake activities.</w:t>
            </w:r>
          </w:p>
          <w:p w:rsidR="00000000" w:rsidDel="00000000" w:rsidP="00000000" w:rsidRDefault="00000000" w:rsidRPr="00000000" w14:paraId="0000030B">
            <w:pPr>
              <w:pBdr>
                <w:top w:space="0" w:sz="0" w:val="nil"/>
                <w:left w:space="0" w:sz="0" w:val="nil"/>
                <w:bottom w:space="0" w:sz="0" w:val="nil"/>
                <w:right w:space="0" w:sz="0" w:val="nil"/>
                <w:between w:space="0" w:sz="0" w:val="nil"/>
              </w:pBdr>
              <w:ind w:hanging="2"/>
              <w:jc w:val="both"/>
              <w:rPr>
                <w:color w:val="000000"/>
              </w:rPr>
            </w:pPr>
            <w:r w:rsidDel="00000000" w:rsidR="00000000" w:rsidRPr="00000000">
              <w:rPr>
                <w:b w:val="1"/>
                <w:color w:val="000000"/>
                <w:rtl w:val="0"/>
              </w:rPr>
              <w:t xml:space="preserve">Academic values. </w:t>
            </w:r>
            <w:r w:rsidDel="00000000" w:rsidR="00000000" w:rsidRPr="00000000">
              <w:rPr>
                <w:rtl w:val="0"/>
              </w:rPr>
            </w:r>
          </w:p>
          <w:p w:rsidR="00000000" w:rsidDel="00000000" w:rsidP="00000000" w:rsidRDefault="00000000" w:rsidRPr="00000000" w14:paraId="0000030C">
            <w:pPr>
              <w:pBdr>
                <w:top w:space="0" w:sz="0" w:val="nil"/>
                <w:left w:space="0" w:sz="0" w:val="nil"/>
                <w:bottom w:space="0" w:sz="0" w:val="nil"/>
                <w:right w:space="0" w:sz="0" w:val="nil"/>
                <w:between w:space="0" w:sz="0" w:val="nil"/>
              </w:pBdr>
              <w:ind w:hanging="2"/>
              <w:jc w:val="both"/>
              <w:rPr>
                <w:color w:val="000000"/>
              </w:rPr>
            </w:pPr>
            <w:r w:rsidDel="00000000" w:rsidR="00000000" w:rsidRPr="00000000">
              <w:rPr>
                <w:i w:val="1"/>
                <w:color w:val="000000"/>
                <w:rtl w:val="0"/>
              </w:rPr>
              <w:t xml:space="preserve">Academic honesty</w:t>
            </w:r>
            <w:r w:rsidDel="00000000" w:rsidR="00000000" w:rsidRPr="00000000">
              <w:rPr>
                <w:rtl w:val="0"/>
              </w:rPr>
            </w:r>
          </w:p>
          <w:p w:rsidR="00000000" w:rsidDel="00000000" w:rsidP="00000000" w:rsidRDefault="00000000" w:rsidRPr="00000000" w14:paraId="0000030D">
            <w:pPr>
              <w:pBdr>
                <w:top w:space="0" w:sz="0" w:val="nil"/>
                <w:left w:space="0" w:sz="0" w:val="nil"/>
                <w:bottom w:space="0" w:sz="0" w:val="nil"/>
                <w:right w:space="0" w:sz="0" w:val="nil"/>
                <w:between w:space="0" w:sz="0" w:val="nil"/>
              </w:pBdr>
              <w:ind w:hanging="2"/>
              <w:jc w:val="both"/>
              <w:rPr>
                <w:color w:val="000000"/>
              </w:rPr>
            </w:pPr>
            <w:r w:rsidDel="00000000" w:rsidR="00000000" w:rsidRPr="00000000">
              <w:rPr>
                <w:color w:val="000000"/>
                <w:rtl w:val="0"/>
              </w:rPr>
              <w:t xml:space="preserve">There will be no tolerance for lapses of academic integrity. A student found to be guilty of falsifying, plagiarism and cheating or any other form of academic dishonesty will be given a failing grade.</w:t>
            </w:r>
          </w:p>
          <w:p w:rsidR="00000000" w:rsidDel="00000000" w:rsidP="00000000" w:rsidRDefault="00000000" w:rsidRPr="00000000" w14:paraId="0000030E">
            <w:pPr>
              <w:pBdr>
                <w:top w:space="0" w:sz="0" w:val="nil"/>
                <w:left w:space="0" w:sz="0" w:val="nil"/>
                <w:bottom w:space="0" w:sz="0" w:val="nil"/>
                <w:right w:space="0" w:sz="0" w:val="nil"/>
                <w:between w:space="0" w:sz="0" w:val="nil"/>
              </w:pBdr>
              <w:ind w:hanging="2"/>
              <w:jc w:val="both"/>
              <w:rPr>
                <w:color w:val="000000"/>
              </w:rPr>
            </w:pPr>
            <w:r w:rsidDel="00000000" w:rsidR="00000000" w:rsidRPr="00000000">
              <w:rPr>
                <w:i w:val="1"/>
                <w:color w:val="000000"/>
                <w:rtl w:val="0"/>
              </w:rPr>
              <w:t xml:space="preserve">Tolerance and non-discrimination</w:t>
            </w:r>
            <w:r w:rsidDel="00000000" w:rsidR="00000000" w:rsidRPr="00000000">
              <w:rPr>
                <w:rtl w:val="0"/>
              </w:rPr>
            </w:r>
          </w:p>
          <w:p w:rsidR="00000000" w:rsidDel="00000000" w:rsidP="00000000" w:rsidRDefault="00000000" w:rsidRPr="00000000" w14:paraId="0000030F">
            <w:pPr>
              <w:pBdr>
                <w:top w:space="0" w:sz="0" w:val="nil"/>
                <w:left w:space="0" w:sz="0" w:val="nil"/>
                <w:bottom w:space="0" w:sz="0" w:val="nil"/>
                <w:right w:space="0" w:sz="0" w:val="nil"/>
                <w:between w:space="0" w:sz="0" w:val="nil"/>
              </w:pBdr>
              <w:ind w:hanging="2"/>
              <w:jc w:val="both"/>
              <w:rPr>
                <w:color w:val="000000"/>
              </w:rPr>
            </w:pPr>
            <w:r w:rsidDel="00000000" w:rsidR="00000000" w:rsidRPr="00000000">
              <w:rPr>
                <w:color w:val="000000"/>
                <w:rtl w:val="0"/>
              </w:rPr>
              <w:t xml:space="preserve">There is zero tolerance for unsafe activity in laboratory during workshops and additional research activities. There will be no discrimination per nationality, gender and anything else.</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10">
            <w:pPr>
              <w:pBdr>
                <w:top w:space="0" w:sz="0" w:val="nil"/>
                <w:left w:space="0" w:sz="0" w:val="nil"/>
                <w:bottom w:space="0" w:sz="0" w:val="nil"/>
                <w:right w:space="0" w:sz="0" w:val="nil"/>
                <w:between w:space="0" w:sz="0" w:val="nil"/>
              </w:pBdr>
              <w:ind w:hanging="2"/>
              <w:rPr>
                <w:color w:val="000000"/>
              </w:rPr>
            </w:pPr>
            <w:r w:rsidDel="00000000" w:rsidR="00000000" w:rsidRPr="00000000">
              <w:rPr>
                <w:b w:val="1"/>
                <w:color w:val="000000"/>
                <w:rtl w:val="0"/>
              </w:rPr>
              <w:t xml:space="preserve">Evaluation and attestation policy</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11">
            <w:pPr>
              <w:ind w:hanging="2"/>
              <w:jc w:val="both"/>
              <w:rPr/>
            </w:pPr>
            <w:r w:rsidDel="00000000" w:rsidR="00000000" w:rsidRPr="00000000">
              <w:rPr>
                <w:b w:val="1"/>
                <w:rtl w:val="0"/>
              </w:rPr>
              <w:t xml:space="preserve">Criteria-based evaluation:</w:t>
            </w:r>
            <w:r w:rsidDel="00000000" w:rsidR="00000000" w:rsidRPr="00000000">
              <w:rPr>
                <w:rtl w:val="0"/>
              </w:rPr>
              <w:t xml:space="preserve"> evaluation of study results in accordance with the descriptors, test of competencies (the results of study that are indicated in goal of the course) at border control and examinations.</w:t>
            </w:r>
          </w:p>
          <w:p w:rsidR="00000000" w:rsidDel="00000000" w:rsidP="00000000" w:rsidRDefault="00000000" w:rsidRPr="00000000" w14:paraId="00000312">
            <w:pPr>
              <w:ind w:hanging="2"/>
              <w:rPr/>
            </w:pPr>
            <w:r w:rsidDel="00000000" w:rsidR="00000000" w:rsidRPr="00000000">
              <w:rPr>
                <w:b w:val="1"/>
                <w:rtl w:val="0"/>
              </w:rPr>
              <w:t xml:space="preserve">Testing </w:t>
            </w:r>
            <w:r w:rsidDel="00000000" w:rsidR="00000000" w:rsidRPr="00000000">
              <w:rPr>
                <w:rtl w:val="0"/>
              </w:rPr>
              <w:t xml:space="preserve">(open or closed questions) with situational tasks, diagrams, molecular formulas) - current / midterm / final control: learning outcomes No. 1-8</w:t>
            </w:r>
          </w:p>
          <w:p w:rsidR="00000000" w:rsidDel="00000000" w:rsidP="00000000" w:rsidRDefault="00000000" w:rsidRPr="00000000" w14:paraId="00000313">
            <w:pPr>
              <w:ind w:hanging="2"/>
              <w:rPr/>
            </w:pPr>
            <w:r w:rsidDel="00000000" w:rsidR="00000000" w:rsidRPr="00000000">
              <w:rPr>
                <w:b w:val="1"/>
                <w:rtl w:val="0"/>
              </w:rPr>
              <w:t xml:space="preserve">Written / oral quiz</w:t>
            </w:r>
            <w:r w:rsidDel="00000000" w:rsidR="00000000" w:rsidRPr="00000000">
              <w:rPr>
                <w:rtl w:val="0"/>
              </w:rPr>
              <w:t xml:space="preserve"> - current / midterm / final control: learning outcomes No. 1-8</w:t>
            </w:r>
          </w:p>
          <w:p w:rsidR="00000000" w:rsidDel="00000000" w:rsidP="00000000" w:rsidRDefault="00000000" w:rsidRPr="00000000" w14:paraId="00000314">
            <w:pPr>
              <w:ind w:hanging="2"/>
              <w:rPr/>
            </w:pPr>
            <w:r w:rsidDel="00000000" w:rsidR="00000000" w:rsidRPr="00000000">
              <w:rPr>
                <w:b w:val="1"/>
                <w:rtl w:val="0"/>
              </w:rPr>
              <w:t xml:space="preserve">Group Problem solving (cases</w:t>
            </w:r>
            <w:r w:rsidDel="00000000" w:rsidR="00000000" w:rsidRPr="00000000">
              <w:rPr>
                <w:rtl w:val="0"/>
              </w:rPr>
              <w:t xml:space="preserve">) - current control: learning outcomes No. 1-8</w:t>
            </w:r>
          </w:p>
          <w:p w:rsidR="00000000" w:rsidDel="00000000" w:rsidP="00000000" w:rsidRDefault="00000000" w:rsidRPr="00000000" w14:paraId="00000315">
            <w:pPr>
              <w:ind w:hanging="2"/>
              <w:rPr/>
            </w:pPr>
            <w:r w:rsidDel="00000000" w:rsidR="00000000" w:rsidRPr="00000000">
              <w:rPr>
                <w:b w:val="1"/>
                <w:rtl w:val="0"/>
              </w:rPr>
              <w:t xml:space="preserve">Direct observation</w:t>
            </w:r>
            <w:r w:rsidDel="00000000" w:rsidR="00000000" w:rsidRPr="00000000">
              <w:rPr>
                <w:rtl w:val="0"/>
              </w:rPr>
              <w:t xml:space="preserve"> - current control /SIW: learning outcomes No. 9-11</w:t>
            </w:r>
          </w:p>
          <w:p w:rsidR="00000000" w:rsidDel="00000000" w:rsidP="00000000" w:rsidRDefault="00000000" w:rsidRPr="00000000" w14:paraId="00000316">
            <w:pPr>
              <w:pBdr>
                <w:top w:space="0" w:sz="0" w:val="nil"/>
                <w:left w:space="0" w:sz="0" w:val="nil"/>
                <w:bottom w:space="0" w:sz="0" w:val="nil"/>
                <w:right w:space="0" w:sz="0" w:val="nil"/>
                <w:between w:space="0" w:sz="0" w:val="nil"/>
              </w:pBdr>
              <w:ind w:hanging="2"/>
              <w:rPr>
                <w:color w:val="000000"/>
              </w:rPr>
            </w:pPr>
            <w:r w:rsidDel="00000000" w:rsidR="00000000" w:rsidRPr="00000000">
              <w:rPr>
                <w:b w:val="1"/>
                <w:color w:val="000000"/>
                <w:rtl w:val="0"/>
              </w:rPr>
              <w:t xml:space="preserve">Summative evaluation: </w:t>
            </w:r>
            <w:r w:rsidDel="00000000" w:rsidR="00000000" w:rsidRPr="00000000">
              <w:rPr>
                <w:rtl w:val="0"/>
              </w:rPr>
            </w:r>
          </w:p>
          <w:p w:rsidR="00000000" w:rsidDel="00000000" w:rsidP="00000000" w:rsidRDefault="00000000" w:rsidRPr="00000000" w14:paraId="00000317">
            <w:pPr>
              <w:pBdr>
                <w:top w:space="0" w:sz="0" w:val="nil"/>
                <w:left w:space="0" w:sz="0" w:val="nil"/>
                <w:bottom w:space="0" w:sz="0" w:val="nil"/>
                <w:right w:space="0" w:sz="0" w:val="nil"/>
                <w:between w:space="0" w:sz="0" w:val="nil"/>
              </w:pBdr>
              <w:ind w:hanging="2"/>
              <w:rPr/>
            </w:pPr>
            <w:r w:rsidDel="00000000" w:rsidR="00000000" w:rsidRPr="00000000">
              <w:rPr>
                <w:color w:val="000000"/>
                <w:rtl w:val="0"/>
              </w:rPr>
              <w:t xml:space="preserve">1. 30 lessons will be held during the course. The maximum score that can be obtained in one lesson for right answers by case-study questions equals to 7 points. Points for the classwork will constitute abo</w:t>
            </w:r>
            <w:r w:rsidDel="00000000" w:rsidR="00000000" w:rsidRPr="00000000">
              <w:rPr>
                <w:rtl w:val="0"/>
              </w:rPr>
              <w:t xml:space="preserve">ut </w:t>
            </w:r>
            <w:r w:rsidDel="00000000" w:rsidR="00000000" w:rsidRPr="00000000">
              <w:rPr>
                <w:color w:val="000000"/>
                <w:rtl w:val="0"/>
              </w:rPr>
              <w:t xml:space="preserve">42% of the final course grade. </w:t>
            </w:r>
            <w:r w:rsidDel="00000000" w:rsidR="00000000" w:rsidRPr="00000000">
              <w:rPr>
                <w:rtl w:val="0"/>
              </w:rPr>
            </w:r>
          </w:p>
          <w:p w:rsidR="00000000" w:rsidDel="00000000" w:rsidP="00000000" w:rsidRDefault="00000000" w:rsidRPr="00000000" w14:paraId="00000318">
            <w:pPr>
              <w:pBdr>
                <w:top w:space="0" w:sz="0" w:val="nil"/>
                <w:left w:space="0" w:sz="0" w:val="nil"/>
                <w:bottom w:space="0" w:sz="0" w:val="nil"/>
                <w:right w:space="0" w:sz="0" w:val="nil"/>
                <w:between w:space="0" w:sz="0" w:val="nil"/>
              </w:pBdr>
              <w:ind w:hanging="2"/>
              <w:rPr>
                <w:color w:val="000000"/>
              </w:rPr>
            </w:pPr>
            <w:r w:rsidDel="00000000" w:rsidR="00000000" w:rsidRPr="00000000">
              <w:rPr>
                <w:rtl w:val="0"/>
              </w:rPr>
              <w:t xml:space="preserve">For the </w:t>
            </w:r>
            <w:r w:rsidDel="00000000" w:rsidR="00000000" w:rsidRPr="00000000">
              <w:rPr>
                <w:color w:val="000000"/>
                <w:rtl w:val="0"/>
              </w:rPr>
              <w:t xml:space="preserve">Self Work of Student (SWS) students can get maximum 5 points additionally to the final course grade.</w:t>
            </w:r>
          </w:p>
          <w:p w:rsidR="00000000" w:rsidDel="00000000" w:rsidP="00000000" w:rsidRDefault="00000000" w:rsidRPr="00000000" w14:paraId="00000319">
            <w:pPr>
              <w:pBdr>
                <w:top w:space="0" w:sz="0" w:val="nil"/>
                <w:left w:space="0" w:sz="0" w:val="nil"/>
                <w:bottom w:space="0" w:sz="0" w:val="nil"/>
                <w:right w:space="0" w:sz="0" w:val="nil"/>
                <w:between w:space="0" w:sz="0" w:val="nil"/>
              </w:pBdr>
              <w:ind w:hanging="2"/>
              <w:rPr>
                <w:color w:val="000000"/>
              </w:rPr>
            </w:pPr>
            <w:r w:rsidDel="00000000" w:rsidR="00000000" w:rsidRPr="00000000">
              <w:rPr>
                <w:color w:val="000000"/>
                <w:rtl w:val="0"/>
              </w:rPr>
              <w:t xml:space="preserve">2.</w:t>
            </w:r>
            <w:r w:rsidDel="00000000" w:rsidR="00000000" w:rsidRPr="00000000">
              <w:rPr>
                <w:rtl w:val="0"/>
              </w:rPr>
              <w:t xml:space="preserve">  Colloquium</w:t>
            </w:r>
            <w:r w:rsidDel="00000000" w:rsidR="00000000" w:rsidRPr="00000000">
              <w:rPr>
                <w:color w:val="000000"/>
                <w:rtl w:val="0"/>
              </w:rPr>
              <w:t xml:space="preserve"> examinations will be held in test and written form on the 5th, 10th and 15th week. Score for each control examination is 25-30 points and equals </w:t>
            </w:r>
            <w:r w:rsidDel="00000000" w:rsidR="00000000" w:rsidRPr="00000000">
              <w:rPr>
                <w:rtl w:val="0"/>
              </w:rPr>
              <w:t xml:space="preserve">about </w:t>
            </w:r>
            <w:r w:rsidDel="00000000" w:rsidR="00000000" w:rsidRPr="00000000">
              <w:rPr>
                <w:color w:val="000000"/>
                <w:rtl w:val="0"/>
              </w:rPr>
              <w:t xml:space="preserve">18% of the final course grade. Exam questions will be based on the course material.</w:t>
            </w:r>
          </w:p>
          <w:p w:rsidR="00000000" w:rsidDel="00000000" w:rsidP="00000000" w:rsidRDefault="00000000" w:rsidRPr="00000000" w14:paraId="0000031A">
            <w:pPr>
              <w:pBdr>
                <w:top w:space="0" w:sz="0" w:val="nil"/>
                <w:left w:space="0" w:sz="0" w:val="nil"/>
                <w:bottom w:space="0" w:sz="0" w:val="nil"/>
                <w:right w:space="0" w:sz="0" w:val="nil"/>
                <w:between w:space="0" w:sz="0" w:val="nil"/>
              </w:pBdr>
              <w:ind w:hanging="2"/>
              <w:rPr>
                <w:color w:val="000000"/>
              </w:rPr>
            </w:pPr>
            <w:r w:rsidDel="00000000" w:rsidR="00000000" w:rsidRPr="00000000">
              <w:rPr>
                <w:color w:val="000000"/>
                <w:rtl w:val="0"/>
              </w:rPr>
              <w:t xml:space="preserve">3. Final examination will be held in test form and constitute 40% of the final course grade.</w:t>
            </w:r>
          </w:p>
          <w:p w:rsidR="00000000" w:rsidDel="00000000" w:rsidP="00000000" w:rsidRDefault="00000000" w:rsidRPr="00000000" w14:paraId="0000031B">
            <w:pPr>
              <w:pBdr>
                <w:top w:space="0" w:sz="0" w:val="nil"/>
                <w:left w:space="0" w:sz="0" w:val="nil"/>
                <w:bottom w:space="0" w:sz="0" w:val="nil"/>
                <w:right w:space="0" w:sz="0" w:val="nil"/>
                <w:between w:space="0" w:sz="0" w:val="nil"/>
              </w:pBdr>
              <w:ind w:hanging="2"/>
              <w:rPr>
                <w:color w:val="000000"/>
              </w:rPr>
            </w:pPr>
            <w:r w:rsidDel="00000000" w:rsidR="00000000" w:rsidRPr="00000000">
              <w:rPr>
                <w:color w:val="000000"/>
                <w:rtl w:val="0"/>
              </w:rPr>
              <w:t xml:space="preserve">Final course grade is calculated in accordance with Academic policy of the University by the following formula:</w:t>
            </w:r>
          </w:p>
          <w:p w:rsidR="00000000" w:rsidDel="00000000" w:rsidP="00000000" w:rsidRDefault="00000000" w:rsidRPr="00000000" w14:paraId="0000031C">
            <w:pPr>
              <w:pBdr>
                <w:top w:space="0" w:sz="0" w:val="nil"/>
                <w:left w:space="0" w:sz="0" w:val="nil"/>
                <w:bottom w:space="0" w:sz="0" w:val="nil"/>
                <w:right w:space="0" w:sz="0" w:val="nil"/>
                <w:between w:space="0" w:sz="0" w:val="nil"/>
              </w:pBdr>
              <w:ind w:hanging="2"/>
              <w:rPr>
                <w:color w:val="000000"/>
              </w:rPr>
            </w:pPr>
            <w:r w:rsidDel="00000000" w:rsidR="00000000" w:rsidRPr="00000000">
              <w:rPr>
                <w:color w:val="000000"/>
                <w:rtl w:val="0"/>
              </w:rPr>
              <w:t xml:space="preserve">(CC1+МТ+CC2/3) х 0,6+ (FE х 0,4),</w:t>
            </w:r>
          </w:p>
          <w:p w:rsidR="00000000" w:rsidDel="00000000" w:rsidP="00000000" w:rsidRDefault="00000000" w:rsidRPr="00000000" w14:paraId="0000031D">
            <w:pPr>
              <w:pBdr>
                <w:top w:space="0" w:sz="0" w:val="nil"/>
                <w:left w:space="0" w:sz="0" w:val="nil"/>
                <w:bottom w:space="0" w:sz="0" w:val="nil"/>
                <w:right w:space="0" w:sz="0" w:val="nil"/>
                <w:between w:space="0" w:sz="0" w:val="nil"/>
              </w:pBdr>
              <w:ind w:hanging="2"/>
              <w:rPr>
                <w:color w:val="000000"/>
              </w:rPr>
            </w:pPr>
            <w:r w:rsidDel="00000000" w:rsidR="00000000" w:rsidRPr="00000000">
              <w:rPr>
                <w:color w:val="000000"/>
                <w:rtl w:val="0"/>
              </w:rPr>
              <w:t xml:space="preserve">where CC1 is Current Control 1,</w:t>
            </w:r>
          </w:p>
          <w:p w:rsidR="00000000" w:rsidDel="00000000" w:rsidP="00000000" w:rsidRDefault="00000000" w:rsidRPr="00000000" w14:paraId="0000031E">
            <w:pPr>
              <w:pBdr>
                <w:top w:space="0" w:sz="0" w:val="nil"/>
                <w:left w:space="0" w:sz="0" w:val="nil"/>
                <w:bottom w:space="0" w:sz="0" w:val="nil"/>
                <w:right w:space="0" w:sz="0" w:val="nil"/>
                <w:between w:space="0" w:sz="0" w:val="nil"/>
              </w:pBdr>
              <w:ind w:hanging="2"/>
              <w:rPr>
                <w:color w:val="000000"/>
              </w:rPr>
            </w:pPr>
            <w:r w:rsidDel="00000000" w:rsidR="00000000" w:rsidRPr="00000000">
              <w:rPr>
                <w:color w:val="000000"/>
                <w:rtl w:val="0"/>
              </w:rPr>
              <w:t xml:space="preserve">MT is MidTerm,</w:t>
            </w:r>
          </w:p>
          <w:p w:rsidR="00000000" w:rsidDel="00000000" w:rsidP="00000000" w:rsidRDefault="00000000" w:rsidRPr="00000000" w14:paraId="0000031F">
            <w:pPr>
              <w:pBdr>
                <w:top w:space="0" w:sz="0" w:val="nil"/>
                <w:left w:space="0" w:sz="0" w:val="nil"/>
                <w:bottom w:space="0" w:sz="0" w:val="nil"/>
                <w:right w:space="0" w:sz="0" w:val="nil"/>
                <w:between w:space="0" w:sz="0" w:val="nil"/>
              </w:pBdr>
              <w:ind w:hanging="2"/>
              <w:rPr>
                <w:color w:val="000000"/>
              </w:rPr>
            </w:pPr>
            <w:r w:rsidDel="00000000" w:rsidR="00000000" w:rsidRPr="00000000">
              <w:rPr>
                <w:color w:val="000000"/>
                <w:rtl w:val="0"/>
              </w:rPr>
              <w:t xml:space="preserve">CC2 is Current Control 2,</w:t>
            </w:r>
          </w:p>
          <w:p w:rsidR="00000000" w:rsidDel="00000000" w:rsidP="00000000" w:rsidRDefault="00000000" w:rsidRPr="00000000" w14:paraId="00000320">
            <w:pPr>
              <w:pBdr>
                <w:top w:space="0" w:sz="0" w:val="nil"/>
                <w:left w:space="0" w:sz="0" w:val="nil"/>
                <w:bottom w:space="0" w:sz="0" w:val="nil"/>
                <w:right w:space="0" w:sz="0" w:val="nil"/>
                <w:between w:space="0" w:sz="0" w:val="nil"/>
              </w:pBdr>
              <w:ind w:hanging="2"/>
              <w:rPr>
                <w:color w:val="000000"/>
              </w:rPr>
            </w:pPr>
            <w:r w:rsidDel="00000000" w:rsidR="00000000" w:rsidRPr="00000000">
              <w:rPr>
                <w:color w:val="000000"/>
                <w:rtl w:val="0"/>
              </w:rPr>
              <w:t xml:space="preserve">FE is Final Examination.</w:t>
            </w:r>
          </w:p>
          <w:p w:rsidR="00000000" w:rsidDel="00000000" w:rsidP="00000000" w:rsidRDefault="00000000" w:rsidRPr="00000000" w14:paraId="00000321">
            <w:pPr>
              <w:pBdr>
                <w:top w:space="0" w:sz="0" w:val="nil"/>
                <w:left w:space="0" w:sz="0" w:val="nil"/>
                <w:bottom w:space="0" w:sz="0" w:val="nil"/>
                <w:right w:space="0" w:sz="0" w:val="nil"/>
                <w:between w:space="0" w:sz="0" w:val="nil"/>
              </w:pBdr>
              <w:ind w:hanging="2"/>
              <w:rPr>
                <w:color w:val="000000"/>
              </w:rPr>
            </w:pPr>
            <w:r w:rsidDel="00000000" w:rsidR="00000000" w:rsidRPr="00000000">
              <w:rPr>
                <w:color w:val="000000"/>
                <w:rtl w:val="0"/>
              </w:rPr>
              <w:t xml:space="preserve">Students who take less than 50% of the final course grade by the results of current control (CC1+МТ+CC2/3) will not be admitted to final examination.</w:t>
            </w:r>
          </w:p>
        </w:tc>
      </w:tr>
    </w:tbl>
    <w:p w:rsidR="00000000" w:rsidDel="00000000" w:rsidP="00000000" w:rsidRDefault="00000000" w:rsidRPr="00000000" w14:paraId="00000322">
      <w:pPr>
        <w:pBdr>
          <w:top w:space="0" w:sz="0" w:val="nil"/>
          <w:left w:space="0" w:sz="0" w:val="nil"/>
          <w:bottom w:space="0" w:sz="0" w:val="nil"/>
          <w:right w:space="0" w:sz="0" w:val="nil"/>
          <w:between w:space="0" w:sz="0" w:val="nil"/>
        </w:pBdr>
        <w:jc w:val="center"/>
        <w:rPr>
          <w:color w:val="000000"/>
        </w:rPr>
      </w:pPr>
      <w:r w:rsidDel="00000000" w:rsidR="00000000" w:rsidRPr="00000000">
        <w:rPr>
          <w:rtl w:val="0"/>
        </w:rPr>
      </w:r>
    </w:p>
    <w:p w:rsidR="00000000" w:rsidDel="00000000" w:rsidP="00000000" w:rsidRDefault="00000000" w:rsidRPr="00000000" w14:paraId="00000323">
      <w:pPr>
        <w:pBdr>
          <w:top w:space="0" w:sz="0" w:val="nil"/>
          <w:left w:space="0" w:sz="0" w:val="nil"/>
          <w:bottom w:space="0" w:sz="0" w:val="nil"/>
          <w:right w:space="0" w:sz="0" w:val="nil"/>
          <w:between w:space="0" w:sz="0" w:val="nil"/>
        </w:pBdr>
        <w:jc w:val="center"/>
        <w:rPr>
          <w:color w:val="000000"/>
        </w:rPr>
      </w:pPr>
      <w:r w:rsidDel="00000000" w:rsidR="00000000" w:rsidRPr="00000000">
        <w:rPr>
          <w:b w:val="1"/>
          <w:color w:val="000000"/>
          <w:rtl w:val="0"/>
        </w:rPr>
        <w:t xml:space="preserve">Calendar (schedule) of the implementation of the course content</w:t>
      </w:r>
      <w:r w:rsidDel="00000000" w:rsidR="00000000" w:rsidRPr="00000000">
        <w:rPr>
          <w:rtl w:val="0"/>
        </w:rPr>
      </w:r>
    </w:p>
    <w:p w:rsidR="00000000" w:rsidDel="00000000" w:rsidP="00000000" w:rsidRDefault="00000000" w:rsidRPr="00000000" w14:paraId="00000324">
      <w:pPr>
        <w:pBdr>
          <w:top w:space="0" w:sz="0" w:val="nil"/>
          <w:left w:space="0" w:sz="0" w:val="nil"/>
          <w:bottom w:space="0" w:sz="0" w:val="nil"/>
          <w:right w:space="0" w:sz="0" w:val="nil"/>
          <w:between w:space="0" w:sz="0" w:val="nil"/>
        </w:pBdr>
        <w:jc w:val="center"/>
        <w:rPr>
          <w:i w:val="1"/>
          <w:color w:val="000000"/>
        </w:rPr>
      </w:pPr>
      <w:r w:rsidDel="00000000" w:rsidR="00000000" w:rsidRPr="00000000">
        <w:rPr>
          <w:i w:val="1"/>
          <w:color w:val="000000"/>
          <w:rtl w:val="0"/>
        </w:rPr>
        <w:t xml:space="preserve">Coursework calendar</w:t>
      </w:r>
    </w:p>
    <w:p w:rsidR="00000000" w:rsidDel="00000000" w:rsidP="00000000" w:rsidRDefault="00000000" w:rsidRPr="00000000" w14:paraId="00000325">
      <w:pPr>
        <w:pBdr>
          <w:top w:space="0" w:sz="0" w:val="nil"/>
          <w:left w:space="0" w:sz="0" w:val="nil"/>
          <w:bottom w:space="0" w:sz="0" w:val="nil"/>
          <w:right w:space="0" w:sz="0" w:val="nil"/>
          <w:between w:space="0" w:sz="0" w:val="nil"/>
        </w:pBdr>
        <w:jc w:val="center"/>
        <w:rPr>
          <w:color w:val="000000"/>
        </w:rPr>
      </w:pPr>
      <w:r w:rsidDel="00000000" w:rsidR="00000000" w:rsidRPr="00000000">
        <w:rPr>
          <w:rtl w:val="0"/>
        </w:rPr>
      </w:r>
    </w:p>
    <w:tbl>
      <w:tblPr>
        <w:tblStyle w:val="Table3"/>
        <w:tblW w:w="10343.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02"/>
        <w:gridCol w:w="6931"/>
        <w:gridCol w:w="993"/>
        <w:gridCol w:w="1417"/>
        <w:tblGridChange w:id="0">
          <w:tblGrid>
            <w:gridCol w:w="1002"/>
            <w:gridCol w:w="6931"/>
            <w:gridCol w:w="993"/>
            <w:gridCol w:w="1417"/>
          </w:tblGrid>
        </w:tblGridChange>
      </w:tblGrid>
      <w:tr>
        <w:trPr>
          <w:cantSplit w:val="0"/>
          <w:tblHeader w:val="0"/>
        </w:trPr>
        <w:tc>
          <w:tcPr>
            <w:tcMar>
              <w:top w:w="0.0" w:type="dxa"/>
              <w:left w:w="108.0" w:type="dxa"/>
              <w:bottom w:w="0.0" w:type="dxa"/>
              <w:right w:w="108.0" w:type="dxa"/>
            </w:tcMar>
          </w:tcPr>
          <w:p w:rsidR="00000000" w:rsidDel="00000000" w:rsidP="00000000" w:rsidRDefault="00000000" w:rsidRPr="00000000" w14:paraId="00000326">
            <w:pPr>
              <w:rPr/>
            </w:pPr>
            <w:r w:rsidDel="00000000" w:rsidR="00000000" w:rsidRPr="00000000">
              <w:rPr>
                <w:b w:val="1"/>
                <w:color w:val="000000"/>
                <w:rtl w:val="0"/>
              </w:rPr>
              <w:t xml:space="preserve">Week</w:t>
            </w:r>
            <w:r w:rsidDel="00000000" w:rsidR="00000000" w:rsidRPr="00000000">
              <w:rPr>
                <w:rtl w:val="0"/>
              </w:rPr>
            </w:r>
          </w:p>
        </w:tc>
        <w:tc>
          <w:tcPr>
            <w:tcMar>
              <w:top w:w="0.0" w:type="dxa"/>
              <w:left w:w="108.0" w:type="dxa"/>
              <w:bottom w:w="0.0" w:type="dxa"/>
              <w:right w:w="108.0" w:type="dxa"/>
            </w:tcMar>
          </w:tcPr>
          <w:p w:rsidR="00000000" w:rsidDel="00000000" w:rsidP="00000000" w:rsidRDefault="00000000" w:rsidRPr="00000000" w14:paraId="00000327">
            <w:pPr>
              <w:jc w:val="center"/>
              <w:rPr/>
            </w:pPr>
            <w:r w:rsidDel="00000000" w:rsidR="00000000" w:rsidRPr="00000000">
              <w:rPr>
                <w:b w:val="1"/>
                <w:color w:val="000000"/>
                <w:rtl w:val="0"/>
              </w:rPr>
              <w:t xml:space="preserve">Topic</w:t>
            </w:r>
            <w:r w:rsidDel="00000000" w:rsidR="00000000" w:rsidRPr="00000000">
              <w:rPr>
                <w:rtl w:val="0"/>
              </w:rPr>
            </w:r>
          </w:p>
        </w:tc>
        <w:tc>
          <w:tcPr>
            <w:tcMar>
              <w:top w:w="0.0" w:type="dxa"/>
              <w:left w:w="108.0" w:type="dxa"/>
              <w:bottom w:w="0.0" w:type="dxa"/>
              <w:right w:w="108.0" w:type="dxa"/>
            </w:tcMar>
          </w:tcPr>
          <w:p w:rsidR="00000000" w:rsidDel="00000000" w:rsidP="00000000" w:rsidRDefault="00000000" w:rsidRPr="00000000" w14:paraId="00000328">
            <w:pPr>
              <w:jc w:val="center"/>
              <w:rPr/>
            </w:pPr>
            <w:r w:rsidDel="00000000" w:rsidR="00000000" w:rsidRPr="00000000">
              <w:rPr>
                <w:b w:val="1"/>
                <w:color w:val="000000"/>
                <w:rtl w:val="0"/>
              </w:rPr>
              <w:t xml:space="preserve">Hours</w:t>
            </w:r>
            <w:r w:rsidDel="00000000" w:rsidR="00000000" w:rsidRPr="00000000">
              <w:rPr>
                <w:rtl w:val="0"/>
              </w:rPr>
            </w:r>
          </w:p>
        </w:tc>
        <w:tc>
          <w:tcPr>
            <w:tcMar>
              <w:top w:w="0.0" w:type="dxa"/>
              <w:left w:w="108.0" w:type="dxa"/>
              <w:bottom w:w="0.0" w:type="dxa"/>
              <w:right w:w="108.0" w:type="dxa"/>
            </w:tcMar>
          </w:tcPr>
          <w:p w:rsidR="00000000" w:rsidDel="00000000" w:rsidP="00000000" w:rsidRDefault="00000000" w:rsidRPr="00000000" w14:paraId="00000329">
            <w:pPr>
              <w:jc w:val="center"/>
              <w:rPr/>
            </w:pPr>
            <w:r w:rsidDel="00000000" w:rsidR="00000000" w:rsidRPr="00000000">
              <w:rPr>
                <w:b w:val="1"/>
                <w:color w:val="000000"/>
                <w:rtl w:val="0"/>
              </w:rPr>
              <w:t xml:space="preserve">Max. point</w:t>
            </w:r>
            <w:r w:rsidDel="00000000" w:rsidR="00000000" w:rsidRPr="00000000">
              <w:rPr>
                <w:rtl w:val="0"/>
              </w:rPr>
            </w:r>
          </w:p>
        </w:tc>
      </w:tr>
      <w:tr>
        <w:trPr>
          <w:cantSplit w:val="0"/>
          <w:tblHeader w:val="0"/>
        </w:trPr>
        <w:tc>
          <w:tcPr>
            <w:vMerge w:val="restart"/>
            <w:tcMar>
              <w:top w:w="0.0" w:type="dxa"/>
              <w:left w:w="108.0" w:type="dxa"/>
              <w:bottom w:w="0.0" w:type="dxa"/>
              <w:right w:w="108.0" w:type="dxa"/>
            </w:tcMar>
          </w:tcPr>
          <w:p w:rsidR="00000000" w:rsidDel="00000000" w:rsidP="00000000" w:rsidRDefault="00000000" w:rsidRPr="00000000" w14:paraId="0000032A">
            <w:pPr>
              <w:jc w:val="center"/>
              <w:rPr/>
            </w:pPr>
            <w:r w:rsidDel="00000000" w:rsidR="00000000" w:rsidRPr="00000000">
              <w:rPr>
                <w:color w:val="000000"/>
                <w:rtl w:val="0"/>
              </w:rPr>
              <w:t xml:space="preserve">1</w:t>
            </w:r>
            <w:r w:rsidDel="00000000" w:rsidR="00000000" w:rsidRPr="00000000">
              <w:rPr>
                <w:rtl w:val="0"/>
              </w:rPr>
            </w:r>
          </w:p>
        </w:tc>
        <w:tc>
          <w:tcPr>
            <w:tcMar>
              <w:top w:w="0.0" w:type="dxa"/>
              <w:left w:w="108.0" w:type="dxa"/>
              <w:bottom w:w="0.0" w:type="dxa"/>
              <w:right w:w="108.0" w:type="dxa"/>
            </w:tcMar>
          </w:tcPr>
          <w:p w:rsidR="00000000" w:rsidDel="00000000" w:rsidP="00000000" w:rsidRDefault="00000000" w:rsidRPr="00000000" w14:paraId="0000032B">
            <w:pPr>
              <w:jc w:val="center"/>
              <w:rPr/>
            </w:pPr>
            <w:r w:rsidDel="00000000" w:rsidR="00000000" w:rsidRPr="00000000">
              <w:rPr>
                <w:color w:val="000000"/>
                <w:rtl w:val="0"/>
              </w:rPr>
              <w:t xml:space="preserve">3</w:t>
            </w:r>
            <w:r w:rsidDel="00000000" w:rsidR="00000000" w:rsidRPr="00000000">
              <w:rPr>
                <w:rtl w:val="0"/>
              </w:rPr>
            </w:r>
          </w:p>
        </w:tc>
        <w:tc>
          <w:tcPr>
            <w:tcMar>
              <w:top w:w="0.0" w:type="dxa"/>
              <w:left w:w="108.0" w:type="dxa"/>
              <w:bottom w:w="0.0" w:type="dxa"/>
              <w:right w:w="108.0" w:type="dxa"/>
            </w:tcMar>
          </w:tcPr>
          <w:p w:rsidR="00000000" w:rsidDel="00000000" w:rsidP="00000000" w:rsidRDefault="00000000" w:rsidRPr="00000000" w14:paraId="0000032C">
            <w:pPr>
              <w:jc w:val="center"/>
              <w:rPr/>
            </w:pPr>
            <w:r w:rsidDel="00000000" w:rsidR="00000000" w:rsidRPr="00000000">
              <w:rPr>
                <w:color w:val="000000"/>
                <w:rtl w:val="0"/>
              </w:rPr>
              <w:t xml:space="preserve">4</w:t>
            </w:r>
            <w:r w:rsidDel="00000000" w:rsidR="00000000" w:rsidRPr="00000000">
              <w:rPr>
                <w:rtl w:val="0"/>
              </w:rPr>
            </w:r>
          </w:p>
        </w:tc>
        <w:tc>
          <w:tcPr>
            <w:tcMar>
              <w:top w:w="0.0" w:type="dxa"/>
              <w:left w:w="108.0" w:type="dxa"/>
              <w:bottom w:w="0.0" w:type="dxa"/>
              <w:right w:w="108.0" w:type="dxa"/>
            </w:tcMar>
          </w:tcPr>
          <w:p w:rsidR="00000000" w:rsidDel="00000000" w:rsidP="00000000" w:rsidRDefault="00000000" w:rsidRPr="00000000" w14:paraId="0000032D">
            <w:pPr>
              <w:jc w:val="center"/>
              <w:rPr/>
            </w:pPr>
            <w:r w:rsidDel="00000000" w:rsidR="00000000" w:rsidRPr="00000000">
              <w:rPr>
                <w:color w:val="000000"/>
                <w:rtl w:val="0"/>
              </w:rPr>
              <w:t xml:space="preserve">5</w:t>
            </w:r>
            <w:r w:rsidDel="00000000" w:rsidR="00000000" w:rsidRPr="00000000">
              <w:rPr>
                <w:rtl w:val="0"/>
              </w:rPr>
            </w:r>
          </w:p>
        </w:tc>
      </w:tr>
      <w:tr>
        <w:trPr>
          <w:cantSplit w:val="0"/>
          <w:tblHeader w:val="0"/>
        </w:trPr>
        <w:tc>
          <w:tcPr>
            <w:vMerge w:val="continue"/>
            <w:tcMar>
              <w:top w:w="0.0" w:type="dxa"/>
              <w:left w:w="108.0" w:type="dxa"/>
              <w:bottom w:w="0.0" w:type="dxa"/>
              <w:right w:w="108.0" w:type="dxa"/>
            </w:tcMar>
          </w:tcPr>
          <w:p w:rsidR="00000000" w:rsidDel="00000000" w:rsidP="00000000" w:rsidRDefault="00000000" w:rsidRPr="00000000" w14:paraId="0000032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Mar>
              <w:top w:w="40.0" w:type="dxa"/>
              <w:left w:w="40.0" w:type="dxa"/>
              <w:bottom w:w="40.0" w:type="dxa"/>
              <w:right w:w="40.0" w:type="dxa"/>
            </w:tcMar>
          </w:tcPr>
          <w:p w:rsidR="00000000" w:rsidDel="00000000" w:rsidP="00000000" w:rsidRDefault="00000000" w:rsidRPr="00000000" w14:paraId="0000032F">
            <w:pPr>
              <w:ind w:left="87" w:right="101" w:firstLine="0"/>
              <w:jc w:val="both"/>
              <w:rPr>
                <w:color w:val="000000"/>
              </w:rPr>
            </w:pPr>
            <w:r w:rsidDel="00000000" w:rsidR="00000000" w:rsidRPr="00000000">
              <w:rPr>
                <w:color w:val="000000"/>
                <w:rtl w:val="0"/>
              </w:rPr>
              <w:t xml:space="preserve">Lecture 1. Introduction to Molecular Biology. Part 1.</w:t>
            </w:r>
          </w:p>
        </w:tc>
        <w:tc>
          <w:tcPr>
            <w:tcMar>
              <w:top w:w="0.0" w:type="dxa"/>
              <w:left w:w="108.0" w:type="dxa"/>
              <w:bottom w:w="0.0" w:type="dxa"/>
              <w:right w:w="108.0" w:type="dxa"/>
            </w:tcMar>
          </w:tcPr>
          <w:p w:rsidR="00000000" w:rsidDel="00000000" w:rsidP="00000000" w:rsidRDefault="00000000" w:rsidRPr="00000000" w14:paraId="00000330">
            <w:pPr>
              <w:jc w:val="center"/>
              <w:rPr>
                <w:color w:val="000000"/>
              </w:rPr>
            </w:pPr>
            <w:r w:rsidDel="00000000" w:rsidR="00000000" w:rsidRPr="00000000">
              <w:rPr>
                <w:color w:val="000000"/>
                <w:rtl w:val="0"/>
              </w:rPr>
              <w:t xml:space="preserve">1</w:t>
            </w:r>
          </w:p>
        </w:tc>
        <w:tc>
          <w:tcPr>
            <w:tcMar>
              <w:top w:w="0.0" w:type="dxa"/>
              <w:left w:w="108.0" w:type="dxa"/>
              <w:bottom w:w="0.0" w:type="dxa"/>
              <w:right w:w="108.0" w:type="dxa"/>
            </w:tcMar>
          </w:tcPr>
          <w:p w:rsidR="00000000" w:rsidDel="00000000" w:rsidP="00000000" w:rsidRDefault="00000000" w:rsidRPr="00000000" w14:paraId="00000331">
            <w:pPr>
              <w:tabs>
                <w:tab w:val="center" w:pos="-394"/>
                <w:tab w:val="right" w:pos="652"/>
              </w:tabs>
              <w:jc w:val="center"/>
              <w:rPr>
                <w:color w:val="000000"/>
              </w:rPr>
            </w:pPr>
            <w:r w:rsidDel="00000000" w:rsidR="00000000" w:rsidRPr="00000000">
              <w:rPr>
                <w:rtl w:val="0"/>
              </w:rPr>
            </w:r>
          </w:p>
        </w:tc>
      </w:tr>
      <w:tr>
        <w:trPr>
          <w:cantSplit w:val="0"/>
          <w:tblHeader w:val="0"/>
        </w:trPr>
        <w:tc>
          <w:tcPr>
            <w:vMerge w:val="continue"/>
            <w:tcMar>
              <w:top w:w="0.0" w:type="dxa"/>
              <w:left w:w="108.0" w:type="dxa"/>
              <w:bottom w:w="0.0" w:type="dxa"/>
              <w:right w:w="108.0" w:type="dxa"/>
            </w:tcMar>
          </w:tcPr>
          <w:p w:rsidR="00000000" w:rsidDel="00000000" w:rsidP="00000000" w:rsidRDefault="00000000" w:rsidRPr="00000000" w14:paraId="0000033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tcMar>
              <w:top w:w="40.0" w:type="dxa"/>
              <w:left w:w="40.0" w:type="dxa"/>
              <w:bottom w:w="40.0" w:type="dxa"/>
              <w:right w:w="40.0" w:type="dxa"/>
            </w:tcMar>
          </w:tcPr>
          <w:p w:rsidR="00000000" w:rsidDel="00000000" w:rsidP="00000000" w:rsidRDefault="00000000" w:rsidRPr="00000000" w14:paraId="00000333">
            <w:pPr>
              <w:ind w:left="87" w:right="101" w:firstLine="0"/>
              <w:jc w:val="both"/>
              <w:rPr/>
            </w:pPr>
            <w:r w:rsidDel="00000000" w:rsidR="00000000" w:rsidRPr="00000000">
              <w:rPr>
                <w:rtl w:val="0"/>
              </w:rPr>
              <w:t xml:space="preserve">Practical lesson 1. </w:t>
            </w:r>
            <w:r w:rsidDel="00000000" w:rsidR="00000000" w:rsidRPr="00000000">
              <w:rPr>
                <w:color w:val="000000"/>
                <w:rtl w:val="0"/>
              </w:rPr>
              <w:t xml:space="preserve">Introduction to Molecular Biology. Part 1.</w:t>
            </w:r>
            <w:r w:rsidDel="00000000" w:rsidR="00000000" w:rsidRPr="00000000">
              <w:rPr>
                <w:rtl w:val="0"/>
              </w:rPr>
            </w:r>
          </w:p>
        </w:tc>
        <w:tc>
          <w:tcPr>
            <w:tcMar>
              <w:top w:w="0.0" w:type="dxa"/>
              <w:left w:w="108.0" w:type="dxa"/>
              <w:bottom w:w="0.0" w:type="dxa"/>
              <w:right w:w="108.0" w:type="dxa"/>
            </w:tcMar>
          </w:tcPr>
          <w:p w:rsidR="00000000" w:rsidDel="00000000" w:rsidP="00000000" w:rsidRDefault="00000000" w:rsidRPr="00000000" w14:paraId="00000334">
            <w:pPr>
              <w:jc w:val="center"/>
              <w:rPr/>
            </w:pPr>
            <w:r w:rsidDel="00000000" w:rsidR="00000000" w:rsidRPr="00000000">
              <w:rPr>
                <w:color w:val="000000"/>
                <w:rtl w:val="0"/>
              </w:rPr>
              <w:t xml:space="preserve">2</w:t>
            </w:r>
            <w:r w:rsidDel="00000000" w:rsidR="00000000" w:rsidRPr="00000000">
              <w:rPr>
                <w:rtl w:val="0"/>
              </w:rPr>
            </w:r>
          </w:p>
        </w:tc>
        <w:tc>
          <w:tcPr>
            <w:tcMar>
              <w:top w:w="0.0" w:type="dxa"/>
              <w:left w:w="108.0" w:type="dxa"/>
              <w:bottom w:w="0.0" w:type="dxa"/>
              <w:right w:w="108.0" w:type="dxa"/>
            </w:tcMar>
          </w:tcPr>
          <w:p w:rsidR="00000000" w:rsidDel="00000000" w:rsidP="00000000" w:rsidRDefault="00000000" w:rsidRPr="00000000" w14:paraId="00000335">
            <w:pPr>
              <w:tabs>
                <w:tab w:val="center" w:pos="-394"/>
                <w:tab w:val="right" w:pos="652"/>
              </w:tabs>
              <w:jc w:val="center"/>
              <w:rPr/>
            </w:pPr>
            <w:r w:rsidDel="00000000" w:rsidR="00000000" w:rsidRPr="00000000">
              <w:rPr>
                <w:color w:val="000000"/>
                <w:rtl w:val="0"/>
              </w:rPr>
              <w:t xml:space="preserve">7</w:t>
            </w:r>
            <w:r w:rsidDel="00000000" w:rsidR="00000000" w:rsidRPr="00000000">
              <w:rPr>
                <w:rtl w:val="0"/>
              </w:rPr>
            </w:r>
          </w:p>
        </w:tc>
      </w:tr>
      <w:tr>
        <w:trPr>
          <w:cantSplit w:val="0"/>
          <w:trHeight w:val="240" w:hRule="atLeast"/>
          <w:tblHeader w:val="0"/>
        </w:trPr>
        <w:tc>
          <w:tcPr>
            <w:vMerge w:val="continue"/>
            <w:tcMar>
              <w:top w:w="0.0" w:type="dxa"/>
              <w:left w:w="108.0" w:type="dxa"/>
              <w:bottom w:w="0.0" w:type="dxa"/>
              <w:right w:w="108.0" w:type="dxa"/>
            </w:tcMar>
          </w:tcPr>
          <w:p w:rsidR="00000000" w:rsidDel="00000000" w:rsidP="00000000" w:rsidRDefault="00000000" w:rsidRPr="00000000" w14:paraId="0000033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Mar>
              <w:top w:w="40.0" w:type="dxa"/>
              <w:left w:w="40.0" w:type="dxa"/>
              <w:bottom w:w="40.0" w:type="dxa"/>
              <w:right w:w="40.0" w:type="dxa"/>
            </w:tcMar>
          </w:tcPr>
          <w:p w:rsidR="00000000" w:rsidDel="00000000" w:rsidP="00000000" w:rsidRDefault="00000000" w:rsidRPr="00000000" w14:paraId="00000337">
            <w:pPr>
              <w:ind w:left="87" w:right="101" w:firstLine="0"/>
              <w:jc w:val="both"/>
              <w:rPr>
                <w:color w:val="000000"/>
              </w:rPr>
            </w:pPr>
            <w:r w:rsidDel="00000000" w:rsidR="00000000" w:rsidRPr="00000000">
              <w:rPr>
                <w:color w:val="000000"/>
                <w:rtl w:val="0"/>
              </w:rPr>
              <w:t xml:space="preserve">Lecture 2. Introduction to Bioorganic Chemistry.</w:t>
            </w:r>
          </w:p>
        </w:tc>
        <w:tc>
          <w:tcPr>
            <w:tcMar>
              <w:top w:w="0.0" w:type="dxa"/>
              <w:left w:w="108.0" w:type="dxa"/>
              <w:bottom w:w="0.0" w:type="dxa"/>
              <w:right w:w="108.0" w:type="dxa"/>
            </w:tcMar>
          </w:tcPr>
          <w:p w:rsidR="00000000" w:rsidDel="00000000" w:rsidP="00000000" w:rsidRDefault="00000000" w:rsidRPr="00000000" w14:paraId="00000338">
            <w:pPr>
              <w:jc w:val="center"/>
              <w:rPr>
                <w:color w:val="000000"/>
              </w:rPr>
            </w:pPr>
            <w:r w:rsidDel="00000000" w:rsidR="00000000" w:rsidRPr="00000000">
              <w:rPr>
                <w:color w:val="000000"/>
                <w:rtl w:val="0"/>
              </w:rPr>
              <w:t xml:space="preserve">1</w:t>
            </w:r>
          </w:p>
        </w:tc>
        <w:tc>
          <w:tcPr>
            <w:tcMar>
              <w:top w:w="0.0" w:type="dxa"/>
              <w:left w:w="108.0" w:type="dxa"/>
              <w:bottom w:w="0.0" w:type="dxa"/>
              <w:right w:w="108.0" w:type="dxa"/>
            </w:tcMar>
          </w:tcPr>
          <w:p w:rsidR="00000000" w:rsidDel="00000000" w:rsidP="00000000" w:rsidRDefault="00000000" w:rsidRPr="00000000" w14:paraId="00000339">
            <w:pPr>
              <w:tabs>
                <w:tab w:val="center" w:pos="-394"/>
                <w:tab w:val="right" w:pos="652"/>
              </w:tabs>
              <w:jc w:val="center"/>
              <w:rPr>
                <w:color w:val="000000"/>
              </w:rPr>
            </w:pPr>
            <w:r w:rsidDel="00000000" w:rsidR="00000000" w:rsidRPr="00000000">
              <w:rPr>
                <w:rtl w:val="0"/>
              </w:rPr>
            </w:r>
          </w:p>
        </w:tc>
      </w:tr>
      <w:tr>
        <w:trPr>
          <w:cantSplit w:val="0"/>
          <w:trHeight w:val="240" w:hRule="atLeast"/>
          <w:tblHeader w:val="0"/>
        </w:trPr>
        <w:tc>
          <w:tcPr>
            <w:vMerge w:val="continue"/>
            <w:tcMar>
              <w:top w:w="0.0" w:type="dxa"/>
              <w:left w:w="108.0" w:type="dxa"/>
              <w:bottom w:w="0.0" w:type="dxa"/>
              <w:right w:w="108.0" w:type="dxa"/>
            </w:tcMar>
          </w:tcPr>
          <w:p w:rsidR="00000000" w:rsidDel="00000000" w:rsidP="00000000" w:rsidRDefault="00000000" w:rsidRPr="00000000" w14:paraId="0000033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tcMar>
              <w:top w:w="40.0" w:type="dxa"/>
              <w:left w:w="40.0" w:type="dxa"/>
              <w:bottom w:w="40.0" w:type="dxa"/>
              <w:right w:w="40.0" w:type="dxa"/>
            </w:tcMar>
          </w:tcPr>
          <w:p w:rsidR="00000000" w:rsidDel="00000000" w:rsidP="00000000" w:rsidRDefault="00000000" w:rsidRPr="00000000" w14:paraId="0000033B">
            <w:pPr>
              <w:ind w:left="87" w:right="101" w:firstLine="0"/>
              <w:jc w:val="both"/>
              <w:rPr/>
            </w:pPr>
            <w:r w:rsidDel="00000000" w:rsidR="00000000" w:rsidRPr="00000000">
              <w:rPr>
                <w:rtl w:val="0"/>
              </w:rPr>
              <w:t xml:space="preserve">Practical lesson 2. </w:t>
            </w:r>
            <w:r w:rsidDel="00000000" w:rsidR="00000000" w:rsidRPr="00000000">
              <w:rPr>
                <w:color w:val="000000"/>
                <w:rtl w:val="0"/>
              </w:rPr>
              <w:t xml:space="preserve">Introduction to Bioorganic Chemistry.</w:t>
            </w:r>
            <w:r w:rsidDel="00000000" w:rsidR="00000000" w:rsidRPr="00000000">
              <w:rPr>
                <w:rtl w:val="0"/>
              </w:rPr>
            </w:r>
          </w:p>
        </w:tc>
        <w:tc>
          <w:tcPr>
            <w:tcMar>
              <w:top w:w="0.0" w:type="dxa"/>
              <w:left w:w="108.0" w:type="dxa"/>
              <w:bottom w:w="0.0" w:type="dxa"/>
              <w:right w:w="108.0" w:type="dxa"/>
            </w:tcMar>
          </w:tcPr>
          <w:p w:rsidR="00000000" w:rsidDel="00000000" w:rsidP="00000000" w:rsidRDefault="00000000" w:rsidRPr="00000000" w14:paraId="0000033C">
            <w:pPr>
              <w:jc w:val="center"/>
              <w:rPr/>
            </w:pPr>
            <w:r w:rsidDel="00000000" w:rsidR="00000000" w:rsidRPr="00000000">
              <w:rPr>
                <w:color w:val="000000"/>
                <w:rtl w:val="0"/>
              </w:rPr>
              <w:t xml:space="preserve">1</w:t>
            </w:r>
            <w:r w:rsidDel="00000000" w:rsidR="00000000" w:rsidRPr="00000000">
              <w:rPr>
                <w:rtl w:val="0"/>
              </w:rPr>
            </w:r>
          </w:p>
        </w:tc>
        <w:tc>
          <w:tcPr>
            <w:tcMar>
              <w:top w:w="0.0" w:type="dxa"/>
              <w:left w:w="108.0" w:type="dxa"/>
              <w:bottom w:w="0.0" w:type="dxa"/>
              <w:right w:w="108.0" w:type="dxa"/>
            </w:tcMar>
          </w:tcPr>
          <w:p w:rsidR="00000000" w:rsidDel="00000000" w:rsidP="00000000" w:rsidRDefault="00000000" w:rsidRPr="00000000" w14:paraId="0000033D">
            <w:pPr>
              <w:tabs>
                <w:tab w:val="center" w:pos="-394"/>
                <w:tab w:val="right" w:pos="652"/>
              </w:tabs>
              <w:jc w:val="center"/>
              <w:rPr/>
            </w:pPr>
            <w:r w:rsidDel="00000000" w:rsidR="00000000" w:rsidRPr="00000000">
              <w:rPr>
                <w:color w:val="000000"/>
                <w:rtl w:val="0"/>
              </w:rPr>
              <w:t xml:space="preserve">7</w:t>
            </w:r>
            <w:r w:rsidDel="00000000" w:rsidR="00000000" w:rsidRPr="00000000">
              <w:rPr>
                <w:rtl w:val="0"/>
              </w:rPr>
            </w:r>
          </w:p>
        </w:tc>
      </w:tr>
      <w:tr>
        <w:trPr>
          <w:cantSplit w:val="0"/>
          <w:tblHeader w:val="0"/>
        </w:trPr>
        <w:tc>
          <w:tcPr>
            <w:vMerge w:val="restart"/>
            <w:tcMar>
              <w:top w:w="0.0" w:type="dxa"/>
              <w:left w:w="108.0" w:type="dxa"/>
              <w:bottom w:w="0.0" w:type="dxa"/>
              <w:right w:w="108.0" w:type="dxa"/>
            </w:tcMar>
          </w:tcPr>
          <w:p w:rsidR="00000000" w:rsidDel="00000000" w:rsidP="00000000" w:rsidRDefault="00000000" w:rsidRPr="00000000" w14:paraId="0000033E">
            <w:pPr>
              <w:jc w:val="center"/>
              <w:rPr>
                <w:color w:val="000000"/>
              </w:rPr>
            </w:pPr>
            <w:r w:rsidDel="00000000" w:rsidR="00000000" w:rsidRPr="00000000">
              <w:rPr>
                <w:color w:val="000000"/>
                <w:rtl w:val="0"/>
              </w:rPr>
              <w:t xml:space="preserve">2</w:t>
            </w:r>
          </w:p>
        </w:tc>
        <w:tc>
          <w:tcPr>
            <w:shd w:fill="ffffff" w:val="clear"/>
            <w:tcMar>
              <w:top w:w="40.0" w:type="dxa"/>
              <w:left w:w="40.0" w:type="dxa"/>
              <w:bottom w:w="40.0" w:type="dxa"/>
              <w:right w:w="40.0" w:type="dxa"/>
            </w:tcMar>
          </w:tcPr>
          <w:p w:rsidR="00000000" w:rsidDel="00000000" w:rsidP="00000000" w:rsidRDefault="00000000" w:rsidRPr="00000000" w14:paraId="0000033F">
            <w:pPr>
              <w:ind w:left="87" w:right="101" w:firstLine="0"/>
              <w:jc w:val="both"/>
              <w:rPr/>
            </w:pPr>
            <w:r w:rsidDel="00000000" w:rsidR="00000000" w:rsidRPr="00000000">
              <w:rPr>
                <w:rtl w:val="0"/>
              </w:rPr>
              <w:t xml:space="preserve">Lecture 3. Introduction to Molecular Biology. Part 2.</w:t>
            </w:r>
          </w:p>
        </w:tc>
        <w:tc>
          <w:tcPr>
            <w:tcMar>
              <w:top w:w="0.0" w:type="dxa"/>
              <w:left w:w="108.0" w:type="dxa"/>
              <w:bottom w:w="0.0" w:type="dxa"/>
              <w:right w:w="108.0" w:type="dxa"/>
            </w:tcMar>
          </w:tcPr>
          <w:p w:rsidR="00000000" w:rsidDel="00000000" w:rsidP="00000000" w:rsidRDefault="00000000" w:rsidRPr="00000000" w14:paraId="00000340">
            <w:pPr>
              <w:jc w:val="center"/>
              <w:rPr>
                <w:color w:val="000000"/>
              </w:rPr>
            </w:pPr>
            <w:r w:rsidDel="00000000" w:rsidR="00000000" w:rsidRPr="00000000">
              <w:rPr>
                <w:color w:val="000000"/>
                <w:rtl w:val="0"/>
              </w:rPr>
              <w:t xml:space="preserve">1</w:t>
            </w:r>
          </w:p>
        </w:tc>
        <w:tc>
          <w:tcPr>
            <w:tcMar>
              <w:top w:w="0.0" w:type="dxa"/>
              <w:left w:w="108.0" w:type="dxa"/>
              <w:bottom w:w="0.0" w:type="dxa"/>
              <w:right w:w="108.0" w:type="dxa"/>
            </w:tcMar>
          </w:tcPr>
          <w:p w:rsidR="00000000" w:rsidDel="00000000" w:rsidP="00000000" w:rsidRDefault="00000000" w:rsidRPr="00000000" w14:paraId="00000341">
            <w:pPr>
              <w:tabs>
                <w:tab w:val="center" w:pos="-394"/>
                <w:tab w:val="right" w:pos="652"/>
              </w:tabs>
              <w:jc w:val="center"/>
              <w:rPr>
                <w:color w:val="000000"/>
              </w:rPr>
            </w:pPr>
            <w:r w:rsidDel="00000000" w:rsidR="00000000" w:rsidRPr="00000000">
              <w:rPr>
                <w:rtl w:val="0"/>
              </w:rPr>
            </w:r>
          </w:p>
        </w:tc>
      </w:tr>
      <w:tr>
        <w:trPr>
          <w:cantSplit w:val="0"/>
          <w:tblHeader w:val="0"/>
        </w:trPr>
        <w:tc>
          <w:tcPr>
            <w:vMerge w:val="continue"/>
            <w:tcMar>
              <w:top w:w="0.0" w:type="dxa"/>
              <w:left w:w="108.0" w:type="dxa"/>
              <w:bottom w:w="0.0" w:type="dxa"/>
              <w:right w:w="108.0" w:type="dxa"/>
            </w:tcMar>
          </w:tcPr>
          <w:p w:rsidR="00000000" w:rsidDel="00000000" w:rsidP="00000000" w:rsidRDefault="00000000" w:rsidRPr="00000000" w14:paraId="0000034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shd w:fill="ffffff" w:val="clear"/>
            <w:tcMar>
              <w:top w:w="40.0" w:type="dxa"/>
              <w:left w:w="40.0" w:type="dxa"/>
              <w:bottom w:w="40.0" w:type="dxa"/>
              <w:right w:w="40.0" w:type="dxa"/>
            </w:tcMar>
          </w:tcPr>
          <w:p w:rsidR="00000000" w:rsidDel="00000000" w:rsidP="00000000" w:rsidRDefault="00000000" w:rsidRPr="00000000" w14:paraId="00000343">
            <w:pPr>
              <w:ind w:left="87" w:right="101" w:firstLine="0"/>
              <w:jc w:val="both"/>
              <w:rPr/>
            </w:pPr>
            <w:r w:rsidDel="00000000" w:rsidR="00000000" w:rsidRPr="00000000">
              <w:rPr>
                <w:rtl w:val="0"/>
              </w:rPr>
              <w:t xml:space="preserve">Practical lesson 3. Introduction to Molecular Biology. Part 2.</w:t>
            </w:r>
          </w:p>
        </w:tc>
        <w:tc>
          <w:tcPr>
            <w:tcMar>
              <w:top w:w="0.0" w:type="dxa"/>
              <w:left w:w="108.0" w:type="dxa"/>
              <w:bottom w:w="0.0" w:type="dxa"/>
              <w:right w:w="108.0" w:type="dxa"/>
            </w:tcMar>
          </w:tcPr>
          <w:p w:rsidR="00000000" w:rsidDel="00000000" w:rsidP="00000000" w:rsidRDefault="00000000" w:rsidRPr="00000000" w14:paraId="00000344">
            <w:pPr>
              <w:jc w:val="center"/>
              <w:rPr/>
            </w:pPr>
            <w:r w:rsidDel="00000000" w:rsidR="00000000" w:rsidRPr="00000000">
              <w:rPr>
                <w:color w:val="000000"/>
                <w:rtl w:val="0"/>
              </w:rPr>
              <w:t xml:space="preserve">2</w:t>
            </w:r>
            <w:r w:rsidDel="00000000" w:rsidR="00000000" w:rsidRPr="00000000">
              <w:rPr>
                <w:rtl w:val="0"/>
              </w:rPr>
            </w:r>
          </w:p>
        </w:tc>
        <w:tc>
          <w:tcPr>
            <w:tcMar>
              <w:top w:w="0.0" w:type="dxa"/>
              <w:left w:w="108.0" w:type="dxa"/>
              <w:bottom w:w="0.0" w:type="dxa"/>
              <w:right w:w="108.0" w:type="dxa"/>
            </w:tcMar>
          </w:tcPr>
          <w:p w:rsidR="00000000" w:rsidDel="00000000" w:rsidP="00000000" w:rsidRDefault="00000000" w:rsidRPr="00000000" w14:paraId="00000345">
            <w:pPr>
              <w:tabs>
                <w:tab w:val="center" w:pos="-394"/>
                <w:tab w:val="right" w:pos="652"/>
              </w:tabs>
              <w:jc w:val="center"/>
              <w:rPr/>
            </w:pPr>
            <w:r w:rsidDel="00000000" w:rsidR="00000000" w:rsidRPr="00000000">
              <w:rPr>
                <w:color w:val="000000"/>
                <w:rtl w:val="0"/>
              </w:rPr>
              <w:t xml:space="preserve">7</w:t>
            </w:r>
            <w:r w:rsidDel="00000000" w:rsidR="00000000" w:rsidRPr="00000000">
              <w:rPr>
                <w:rtl w:val="0"/>
              </w:rPr>
            </w:r>
          </w:p>
        </w:tc>
      </w:tr>
      <w:tr>
        <w:trPr>
          <w:cantSplit w:val="0"/>
          <w:tblHeader w:val="0"/>
        </w:trPr>
        <w:tc>
          <w:tcPr>
            <w:vMerge w:val="continue"/>
            <w:tcMar>
              <w:top w:w="0.0" w:type="dxa"/>
              <w:left w:w="108.0" w:type="dxa"/>
              <w:bottom w:w="0.0" w:type="dxa"/>
              <w:right w:w="108.0" w:type="dxa"/>
            </w:tcMar>
          </w:tcPr>
          <w:p w:rsidR="00000000" w:rsidDel="00000000" w:rsidP="00000000" w:rsidRDefault="00000000" w:rsidRPr="00000000" w14:paraId="0000034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shd w:fill="ffffff" w:val="clear"/>
            <w:tcMar>
              <w:top w:w="40.0" w:type="dxa"/>
              <w:left w:w="40.0" w:type="dxa"/>
              <w:bottom w:w="40.0" w:type="dxa"/>
              <w:right w:w="40.0" w:type="dxa"/>
            </w:tcMar>
          </w:tcPr>
          <w:p w:rsidR="00000000" w:rsidDel="00000000" w:rsidP="00000000" w:rsidRDefault="00000000" w:rsidRPr="00000000" w14:paraId="00000347">
            <w:pPr>
              <w:ind w:left="87" w:right="101" w:firstLine="0"/>
              <w:jc w:val="both"/>
              <w:rPr/>
            </w:pPr>
            <w:r w:rsidDel="00000000" w:rsidR="00000000" w:rsidRPr="00000000">
              <w:rPr>
                <w:color w:val="000000"/>
                <w:rtl w:val="0"/>
              </w:rPr>
              <w:t xml:space="preserve">IWST: Discuss the topic, conduct a discussion and check how students are working on their own work.</w:t>
            </w:r>
            <w:r w:rsidDel="00000000" w:rsidR="00000000" w:rsidRPr="00000000">
              <w:rPr>
                <w:rtl w:val="0"/>
              </w:rPr>
            </w:r>
          </w:p>
        </w:tc>
        <w:tc>
          <w:tcPr>
            <w:tcMar>
              <w:top w:w="0.0" w:type="dxa"/>
              <w:left w:w="108.0" w:type="dxa"/>
              <w:bottom w:w="0.0" w:type="dxa"/>
              <w:right w:w="108.0" w:type="dxa"/>
            </w:tcMar>
          </w:tcPr>
          <w:p w:rsidR="00000000" w:rsidDel="00000000" w:rsidP="00000000" w:rsidRDefault="00000000" w:rsidRPr="00000000" w14:paraId="00000348">
            <w:pPr>
              <w:jc w:val="center"/>
              <w:rPr>
                <w:color w:val="000000"/>
              </w:rPr>
            </w:pPr>
            <w:r w:rsidDel="00000000" w:rsidR="00000000" w:rsidRPr="00000000">
              <w:rPr>
                <w:color w:val="000000"/>
                <w:rtl w:val="0"/>
              </w:rPr>
              <w:t xml:space="preserve">1</w:t>
            </w:r>
          </w:p>
        </w:tc>
        <w:tc>
          <w:tcPr>
            <w:tcMar>
              <w:top w:w="0.0" w:type="dxa"/>
              <w:left w:w="108.0" w:type="dxa"/>
              <w:bottom w:w="0.0" w:type="dxa"/>
              <w:right w:w="108.0" w:type="dxa"/>
            </w:tcMar>
          </w:tcPr>
          <w:p w:rsidR="00000000" w:rsidDel="00000000" w:rsidP="00000000" w:rsidRDefault="00000000" w:rsidRPr="00000000" w14:paraId="00000349">
            <w:pPr>
              <w:tabs>
                <w:tab w:val="center" w:pos="-394"/>
                <w:tab w:val="right" w:pos="652"/>
              </w:tabs>
              <w:jc w:val="center"/>
              <w:rPr>
                <w:color w:val="000000"/>
              </w:rPr>
            </w:pPr>
            <w:r w:rsidDel="00000000" w:rsidR="00000000" w:rsidRPr="00000000">
              <w:rPr>
                <w:rtl w:val="0"/>
              </w:rPr>
            </w:r>
          </w:p>
        </w:tc>
      </w:tr>
      <w:tr>
        <w:trPr>
          <w:cantSplit w:val="0"/>
          <w:trHeight w:val="227" w:hRule="atLeast"/>
          <w:tblHeader w:val="0"/>
        </w:trPr>
        <w:tc>
          <w:tcPr>
            <w:vMerge w:val="continue"/>
            <w:tcMar>
              <w:top w:w="0.0" w:type="dxa"/>
              <w:left w:w="108.0" w:type="dxa"/>
              <w:bottom w:w="0.0" w:type="dxa"/>
              <w:right w:w="108.0" w:type="dxa"/>
            </w:tcMar>
          </w:tcPr>
          <w:p w:rsidR="00000000" w:rsidDel="00000000" w:rsidP="00000000" w:rsidRDefault="00000000" w:rsidRPr="00000000" w14:paraId="0000034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tcMar>
              <w:top w:w="40.0" w:type="dxa"/>
              <w:left w:w="40.0" w:type="dxa"/>
              <w:bottom w:w="40.0" w:type="dxa"/>
              <w:right w:w="40.0" w:type="dxa"/>
            </w:tcMar>
          </w:tcPr>
          <w:p w:rsidR="00000000" w:rsidDel="00000000" w:rsidP="00000000" w:rsidRDefault="00000000" w:rsidRPr="00000000" w14:paraId="0000034B">
            <w:pPr>
              <w:ind w:left="87" w:right="101" w:firstLine="0"/>
              <w:jc w:val="both"/>
              <w:rPr>
                <w:color w:val="000000"/>
              </w:rPr>
            </w:pPr>
            <w:r w:rsidDel="00000000" w:rsidR="00000000" w:rsidRPr="00000000">
              <w:rPr>
                <w:color w:val="000000"/>
                <w:rtl w:val="0"/>
              </w:rPr>
              <w:t xml:space="preserve">Lecture 4. Safety rules in the chemical laboratory.</w:t>
            </w:r>
          </w:p>
        </w:tc>
        <w:tc>
          <w:tcPr>
            <w:tcMar>
              <w:top w:w="0.0" w:type="dxa"/>
              <w:left w:w="108.0" w:type="dxa"/>
              <w:bottom w:w="0.0" w:type="dxa"/>
              <w:right w:w="108.0" w:type="dxa"/>
            </w:tcMar>
          </w:tcPr>
          <w:p w:rsidR="00000000" w:rsidDel="00000000" w:rsidP="00000000" w:rsidRDefault="00000000" w:rsidRPr="00000000" w14:paraId="0000034C">
            <w:pPr>
              <w:jc w:val="center"/>
              <w:rPr>
                <w:color w:val="000000"/>
              </w:rPr>
            </w:pPr>
            <w:r w:rsidDel="00000000" w:rsidR="00000000" w:rsidRPr="00000000">
              <w:rPr>
                <w:color w:val="000000"/>
                <w:rtl w:val="0"/>
              </w:rPr>
              <w:t xml:space="preserve">1</w:t>
            </w:r>
          </w:p>
        </w:tc>
        <w:tc>
          <w:tcPr>
            <w:tcMar>
              <w:top w:w="0.0" w:type="dxa"/>
              <w:left w:w="108.0" w:type="dxa"/>
              <w:bottom w:w="0.0" w:type="dxa"/>
              <w:right w:w="108.0" w:type="dxa"/>
            </w:tcMar>
          </w:tcPr>
          <w:p w:rsidR="00000000" w:rsidDel="00000000" w:rsidP="00000000" w:rsidRDefault="00000000" w:rsidRPr="00000000" w14:paraId="0000034D">
            <w:pPr>
              <w:tabs>
                <w:tab w:val="center" w:pos="-394"/>
                <w:tab w:val="right" w:pos="652"/>
              </w:tabs>
              <w:jc w:val="center"/>
              <w:rPr>
                <w:color w:val="000000"/>
              </w:rPr>
            </w:pPr>
            <w:r w:rsidDel="00000000" w:rsidR="00000000" w:rsidRPr="00000000">
              <w:rPr>
                <w:rtl w:val="0"/>
              </w:rPr>
            </w:r>
          </w:p>
        </w:tc>
      </w:tr>
      <w:tr>
        <w:trPr>
          <w:cantSplit w:val="0"/>
          <w:trHeight w:val="227" w:hRule="atLeast"/>
          <w:tblHeader w:val="0"/>
        </w:trPr>
        <w:tc>
          <w:tcPr>
            <w:vMerge w:val="continue"/>
            <w:tcMar>
              <w:top w:w="0.0" w:type="dxa"/>
              <w:left w:w="108.0" w:type="dxa"/>
              <w:bottom w:w="0.0" w:type="dxa"/>
              <w:right w:w="108.0" w:type="dxa"/>
            </w:tcMar>
          </w:tcPr>
          <w:p w:rsidR="00000000" w:rsidDel="00000000" w:rsidP="00000000" w:rsidRDefault="00000000" w:rsidRPr="00000000" w14:paraId="0000034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tcMar>
              <w:top w:w="40.0" w:type="dxa"/>
              <w:left w:w="40.0" w:type="dxa"/>
              <w:bottom w:w="40.0" w:type="dxa"/>
              <w:right w:w="40.0" w:type="dxa"/>
            </w:tcMar>
          </w:tcPr>
          <w:p w:rsidR="00000000" w:rsidDel="00000000" w:rsidP="00000000" w:rsidRDefault="00000000" w:rsidRPr="00000000" w14:paraId="0000034F">
            <w:pPr>
              <w:ind w:left="87" w:right="101" w:firstLine="0"/>
              <w:jc w:val="both"/>
              <w:rPr>
                <w:color w:val="000000"/>
              </w:rPr>
            </w:pPr>
            <w:r w:rsidDel="00000000" w:rsidR="00000000" w:rsidRPr="00000000">
              <w:rPr>
                <w:rtl w:val="0"/>
              </w:rPr>
              <w:t xml:space="preserve">Practical lesson 4. </w:t>
            </w:r>
            <w:r w:rsidDel="00000000" w:rsidR="00000000" w:rsidRPr="00000000">
              <w:rPr>
                <w:color w:val="000000"/>
                <w:rtl w:val="0"/>
              </w:rPr>
              <w:t xml:space="preserve">Safety rules in the chemical laboratory.</w:t>
            </w:r>
          </w:p>
        </w:tc>
        <w:tc>
          <w:tcPr>
            <w:tcMar>
              <w:top w:w="0.0" w:type="dxa"/>
              <w:left w:w="108.0" w:type="dxa"/>
              <w:bottom w:w="0.0" w:type="dxa"/>
              <w:right w:w="108.0" w:type="dxa"/>
            </w:tcMar>
          </w:tcPr>
          <w:p w:rsidR="00000000" w:rsidDel="00000000" w:rsidP="00000000" w:rsidRDefault="00000000" w:rsidRPr="00000000" w14:paraId="00000350">
            <w:pPr>
              <w:jc w:val="center"/>
              <w:rPr>
                <w:color w:val="000000"/>
              </w:rPr>
            </w:pPr>
            <w:r w:rsidDel="00000000" w:rsidR="00000000" w:rsidRPr="00000000">
              <w:rPr>
                <w:color w:val="000000"/>
                <w:rtl w:val="0"/>
              </w:rPr>
              <w:t xml:space="preserve">1</w:t>
            </w:r>
          </w:p>
        </w:tc>
        <w:tc>
          <w:tcPr>
            <w:tcMar>
              <w:top w:w="0.0" w:type="dxa"/>
              <w:left w:w="108.0" w:type="dxa"/>
              <w:bottom w:w="0.0" w:type="dxa"/>
              <w:right w:w="108.0" w:type="dxa"/>
            </w:tcMar>
          </w:tcPr>
          <w:p w:rsidR="00000000" w:rsidDel="00000000" w:rsidP="00000000" w:rsidRDefault="00000000" w:rsidRPr="00000000" w14:paraId="00000351">
            <w:pPr>
              <w:tabs>
                <w:tab w:val="center" w:pos="-394"/>
                <w:tab w:val="right" w:pos="652"/>
              </w:tabs>
              <w:jc w:val="center"/>
              <w:rPr>
                <w:color w:val="000000"/>
              </w:rPr>
            </w:pPr>
            <w:r w:rsidDel="00000000" w:rsidR="00000000" w:rsidRPr="00000000">
              <w:rPr>
                <w:color w:val="000000"/>
                <w:rtl w:val="0"/>
              </w:rPr>
              <w:t xml:space="preserve">7</w:t>
            </w:r>
          </w:p>
        </w:tc>
      </w:tr>
      <w:tr>
        <w:trPr>
          <w:cantSplit w:val="0"/>
          <w:trHeight w:val="227" w:hRule="atLeast"/>
          <w:tblHeader w:val="0"/>
        </w:trPr>
        <w:tc>
          <w:tcPr>
            <w:vMerge w:val="continue"/>
            <w:tcMar>
              <w:top w:w="0.0" w:type="dxa"/>
              <w:left w:w="108.0" w:type="dxa"/>
              <w:bottom w:w="0.0" w:type="dxa"/>
              <w:right w:w="108.0" w:type="dxa"/>
            </w:tcMar>
          </w:tcPr>
          <w:p w:rsidR="00000000" w:rsidDel="00000000" w:rsidP="00000000" w:rsidRDefault="00000000" w:rsidRPr="00000000" w14:paraId="0000035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tcMar>
              <w:top w:w="40.0" w:type="dxa"/>
              <w:left w:w="40.0" w:type="dxa"/>
              <w:bottom w:w="40.0" w:type="dxa"/>
              <w:right w:w="40.0" w:type="dxa"/>
            </w:tcMar>
          </w:tcPr>
          <w:p w:rsidR="00000000" w:rsidDel="00000000" w:rsidP="00000000" w:rsidRDefault="00000000" w:rsidRPr="00000000" w14:paraId="00000353">
            <w:pPr>
              <w:ind w:left="87" w:right="101" w:firstLine="0"/>
              <w:jc w:val="both"/>
              <w:rPr/>
            </w:pPr>
            <w:r w:rsidDel="00000000" w:rsidR="00000000" w:rsidRPr="00000000">
              <w:rPr>
                <w:color w:val="000000"/>
                <w:rtl w:val="0"/>
              </w:rPr>
              <w:t xml:space="preserve">IWST: Discuss the topic, conduct a discussion and check how students are working on their own work.</w:t>
            </w:r>
            <w:r w:rsidDel="00000000" w:rsidR="00000000" w:rsidRPr="00000000">
              <w:rPr>
                <w:rtl w:val="0"/>
              </w:rPr>
            </w:r>
          </w:p>
        </w:tc>
        <w:tc>
          <w:tcPr>
            <w:tcMar>
              <w:top w:w="0.0" w:type="dxa"/>
              <w:left w:w="108.0" w:type="dxa"/>
              <w:bottom w:w="0.0" w:type="dxa"/>
              <w:right w:w="108.0" w:type="dxa"/>
            </w:tcMar>
          </w:tcPr>
          <w:p w:rsidR="00000000" w:rsidDel="00000000" w:rsidP="00000000" w:rsidRDefault="00000000" w:rsidRPr="00000000" w14:paraId="00000354">
            <w:pPr>
              <w:jc w:val="center"/>
              <w:rPr/>
            </w:pPr>
            <w:r w:rsidDel="00000000" w:rsidR="00000000" w:rsidRPr="00000000">
              <w:rPr>
                <w:color w:val="000000"/>
                <w:rtl w:val="0"/>
              </w:rPr>
              <w:t xml:space="preserve">1</w:t>
            </w:r>
            <w:r w:rsidDel="00000000" w:rsidR="00000000" w:rsidRPr="00000000">
              <w:rPr>
                <w:rtl w:val="0"/>
              </w:rPr>
            </w:r>
          </w:p>
        </w:tc>
        <w:tc>
          <w:tcPr>
            <w:tcMar>
              <w:top w:w="0.0" w:type="dxa"/>
              <w:left w:w="108.0" w:type="dxa"/>
              <w:bottom w:w="0.0" w:type="dxa"/>
              <w:right w:w="108.0" w:type="dxa"/>
            </w:tcMar>
          </w:tcPr>
          <w:p w:rsidR="00000000" w:rsidDel="00000000" w:rsidP="00000000" w:rsidRDefault="00000000" w:rsidRPr="00000000" w14:paraId="00000355">
            <w:pPr>
              <w:tabs>
                <w:tab w:val="center" w:pos="-394"/>
                <w:tab w:val="right" w:pos="652"/>
              </w:tabs>
              <w:jc w:val="center"/>
              <w:rPr/>
            </w:pPr>
            <w:r w:rsidDel="00000000" w:rsidR="00000000" w:rsidRPr="00000000">
              <w:rPr>
                <w:rtl w:val="0"/>
              </w:rPr>
            </w:r>
          </w:p>
        </w:tc>
      </w:tr>
      <w:tr>
        <w:trPr>
          <w:cantSplit w:val="0"/>
          <w:tblHeader w:val="0"/>
        </w:trPr>
        <w:tc>
          <w:tcPr>
            <w:vMerge w:val="restart"/>
            <w:tcMar>
              <w:top w:w="0.0" w:type="dxa"/>
              <w:left w:w="108.0" w:type="dxa"/>
              <w:bottom w:w="0.0" w:type="dxa"/>
              <w:right w:w="108.0" w:type="dxa"/>
            </w:tcMar>
          </w:tcPr>
          <w:p w:rsidR="00000000" w:rsidDel="00000000" w:rsidP="00000000" w:rsidRDefault="00000000" w:rsidRPr="00000000" w14:paraId="00000356">
            <w:pPr>
              <w:jc w:val="center"/>
              <w:rPr/>
            </w:pPr>
            <w:r w:rsidDel="00000000" w:rsidR="00000000" w:rsidRPr="00000000">
              <w:rPr>
                <w:color w:val="000000"/>
                <w:rtl w:val="0"/>
              </w:rPr>
              <w:t xml:space="preserve">3</w:t>
            </w:r>
            <w:r w:rsidDel="00000000" w:rsidR="00000000" w:rsidRPr="00000000">
              <w:rPr>
                <w:rtl w:val="0"/>
              </w:rPr>
            </w:r>
          </w:p>
        </w:tc>
        <w:tc>
          <w:tcPr>
            <w:shd w:fill="auto" w:val="clear"/>
            <w:tcMar>
              <w:top w:w="40.0" w:type="dxa"/>
              <w:left w:w="40.0" w:type="dxa"/>
              <w:bottom w:w="40.0" w:type="dxa"/>
              <w:right w:w="40.0" w:type="dxa"/>
            </w:tcMar>
          </w:tcPr>
          <w:p w:rsidR="00000000" w:rsidDel="00000000" w:rsidP="00000000" w:rsidRDefault="00000000" w:rsidRPr="00000000" w14:paraId="00000357">
            <w:pPr>
              <w:ind w:left="87" w:right="101" w:firstLine="0"/>
              <w:jc w:val="both"/>
              <w:rPr/>
            </w:pPr>
            <w:r w:rsidDel="00000000" w:rsidR="00000000" w:rsidRPr="00000000">
              <w:rPr>
                <w:rtl w:val="0"/>
              </w:rPr>
              <w:t xml:space="preserve">Lecture 5. Transcription of genetic information and mRNA processing.</w:t>
            </w:r>
          </w:p>
        </w:tc>
        <w:tc>
          <w:tcPr>
            <w:tcMar>
              <w:top w:w="0.0" w:type="dxa"/>
              <w:left w:w="108.0" w:type="dxa"/>
              <w:bottom w:w="0.0" w:type="dxa"/>
              <w:right w:w="108.0" w:type="dxa"/>
            </w:tcMar>
          </w:tcPr>
          <w:p w:rsidR="00000000" w:rsidDel="00000000" w:rsidP="00000000" w:rsidRDefault="00000000" w:rsidRPr="00000000" w14:paraId="00000358">
            <w:pPr>
              <w:jc w:val="center"/>
              <w:rPr>
                <w:color w:val="000000"/>
              </w:rPr>
            </w:pPr>
            <w:r w:rsidDel="00000000" w:rsidR="00000000" w:rsidRPr="00000000">
              <w:rPr>
                <w:color w:val="000000"/>
                <w:rtl w:val="0"/>
              </w:rPr>
              <w:t xml:space="preserve">1</w:t>
            </w:r>
          </w:p>
        </w:tc>
        <w:tc>
          <w:tcPr>
            <w:tcMar>
              <w:top w:w="0.0" w:type="dxa"/>
              <w:left w:w="108.0" w:type="dxa"/>
              <w:bottom w:w="0.0" w:type="dxa"/>
              <w:right w:w="108.0" w:type="dxa"/>
            </w:tcMar>
          </w:tcPr>
          <w:p w:rsidR="00000000" w:rsidDel="00000000" w:rsidP="00000000" w:rsidRDefault="00000000" w:rsidRPr="00000000" w14:paraId="00000359">
            <w:pPr>
              <w:tabs>
                <w:tab w:val="center" w:pos="-394"/>
                <w:tab w:val="right" w:pos="652"/>
              </w:tabs>
              <w:jc w:val="center"/>
              <w:rPr>
                <w:color w:val="000000"/>
              </w:rPr>
            </w:pPr>
            <w:r w:rsidDel="00000000" w:rsidR="00000000" w:rsidRPr="00000000">
              <w:rPr>
                <w:rtl w:val="0"/>
              </w:rPr>
            </w:r>
          </w:p>
        </w:tc>
      </w:tr>
      <w:tr>
        <w:trPr>
          <w:cantSplit w:val="0"/>
          <w:tblHeader w:val="0"/>
        </w:trPr>
        <w:tc>
          <w:tcPr>
            <w:vMerge w:val="continue"/>
            <w:tcMar>
              <w:top w:w="0.0" w:type="dxa"/>
              <w:left w:w="108.0" w:type="dxa"/>
              <w:bottom w:w="0.0" w:type="dxa"/>
              <w:right w:w="108.0" w:type="dxa"/>
            </w:tcMar>
          </w:tcPr>
          <w:p w:rsidR="00000000" w:rsidDel="00000000" w:rsidP="00000000" w:rsidRDefault="00000000" w:rsidRPr="00000000" w14:paraId="0000035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shd w:fill="auto" w:val="clear"/>
            <w:tcMar>
              <w:top w:w="40.0" w:type="dxa"/>
              <w:left w:w="40.0" w:type="dxa"/>
              <w:bottom w:w="40.0" w:type="dxa"/>
              <w:right w:w="40.0" w:type="dxa"/>
            </w:tcMar>
          </w:tcPr>
          <w:p w:rsidR="00000000" w:rsidDel="00000000" w:rsidP="00000000" w:rsidRDefault="00000000" w:rsidRPr="00000000" w14:paraId="0000035B">
            <w:pPr>
              <w:ind w:left="87" w:right="101" w:firstLine="0"/>
              <w:jc w:val="both"/>
              <w:rPr/>
            </w:pPr>
            <w:r w:rsidDel="00000000" w:rsidR="00000000" w:rsidRPr="00000000">
              <w:rPr>
                <w:rtl w:val="0"/>
              </w:rPr>
              <w:t xml:space="preserve">Practical lesson 5. Transcription of genetic information and mRNA processing.</w:t>
            </w:r>
          </w:p>
        </w:tc>
        <w:tc>
          <w:tcPr>
            <w:tcMar>
              <w:top w:w="0.0" w:type="dxa"/>
              <w:left w:w="108.0" w:type="dxa"/>
              <w:bottom w:w="0.0" w:type="dxa"/>
              <w:right w:w="108.0" w:type="dxa"/>
            </w:tcMar>
          </w:tcPr>
          <w:p w:rsidR="00000000" w:rsidDel="00000000" w:rsidP="00000000" w:rsidRDefault="00000000" w:rsidRPr="00000000" w14:paraId="0000035C">
            <w:pPr>
              <w:jc w:val="center"/>
              <w:rPr/>
            </w:pPr>
            <w:r w:rsidDel="00000000" w:rsidR="00000000" w:rsidRPr="00000000">
              <w:rPr>
                <w:color w:val="000000"/>
                <w:rtl w:val="0"/>
              </w:rPr>
              <w:t xml:space="preserve">2</w:t>
            </w:r>
            <w:r w:rsidDel="00000000" w:rsidR="00000000" w:rsidRPr="00000000">
              <w:rPr>
                <w:rtl w:val="0"/>
              </w:rPr>
            </w:r>
          </w:p>
        </w:tc>
        <w:tc>
          <w:tcPr>
            <w:tcMar>
              <w:top w:w="0.0" w:type="dxa"/>
              <w:left w:w="108.0" w:type="dxa"/>
              <w:bottom w:w="0.0" w:type="dxa"/>
              <w:right w:w="108.0" w:type="dxa"/>
            </w:tcMar>
          </w:tcPr>
          <w:p w:rsidR="00000000" w:rsidDel="00000000" w:rsidP="00000000" w:rsidRDefault="00000000" w:rsidRPr="00000000" w14:paraId="0000035D">
            <w:pPr>
              <w:tabs>
                <w:tab w:val="center" w:pos="-394"/>
                <w:tab w:val="right" w:pos="652"/>
              </w:tabs>
              <w:jc w:val="center"/>
              <w:rPr/>
            </w:pPr>
            <w:r w:rsidDel="00000000" w:rsidR="00000000" w:rsidRPr="00000000">
              <w:rPr>
                <w:color w:val="000000"/>
                <w:rtl w:val="0"/>
              </w:rPr>
              <w:t xml:space="preserve">7</w:t>
            </w:r>
            <w:r w:rsidDel="00000000" w:rsidR="00000000" w:rsidRPr="00000000">
              <w:rPr>
                <w:rtl w:val="0"/>
              </w:rPr>
            </w:r>
          </w:p>
        </w:tc>
      </w:tr>
      <w:tr>
        <w:trPr>
          <w:cantSplit w:val="0"/>
          <w:tblHeader w:val="0"/>
        </w:trPr>
        <w:tc>
          <w:tcPr>
            <w:vMerge w:val="continue"/>
            <w:tcMar>
              <w:top w:w="0.0" w:type="dxa"/>
              <w:left w:w="108.0" w:type="dxa"/>
              <w:bottom w:w="0.0" w:type="dxa"/>
              <w:right w:w="108.0" w:type="dxa"/>
            </w:tcMar>
          </w:tcPr>
          <w:p w:rsidR="00000000" w:rsidDel="00000000" w:rsidP="00000000" w:rsidRDefault="00000000" w:rsidRPr="00000000" w14:paraId="0000035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shd w:fill="auto" w:val="clear"/>
            <w:tcMar>
              <w:top w:w="40.0" w:type="dxa"/>
              <w:left w:w="40.0" w:type="dxa"/>
              <w:bottom w:w="40.0" w:type="dxa"/>
              <w:right w:w="40.0" w:type="dxa"/>
            </w:tcMar>
          </w:tcPr>
          <w:p w:rsidR="00000000" w:rsidDel="00000000" w:rsidP="00000000" w:rsidRDefault="00000000" w:rsidRPr="00000000" w14:paraId="0000035F">
            <w:pPr>
              <w:ind w:left="87" w:right="101" w:firstLine="0"/>
              <w:jc w:val="both"/>
              <w:rPr/>
            </w:pPr>
            <w:r w:rsidDel="00000000" w:rsidR="00000000" w:rsidRPr="00000000">
              <w:rPr>
                <w:color w:val="000000"/>
                <w:rtl w:val="0"/>
              </w:rPr>
              <w:t xml:space="preserve">IWST: Discuss the topic, conduct a discussion and check how students are working on their own work.</w:t>
            </w:r>
            <w:r w:rsidDel="00000000" w:rsidR="00000000" w:rsidRPr="00000000">
              <w:rPr>
                <w:rtl w:val="0"/>
              </w:rPr>
            </w:r>
          </w:p>
        </w:tc>
        <w:tc>
          <w:tcPr>
            <w:tcMar>
              <w:top w:w="0.0" w:type="dxa"/>
              <w:left w:w="108.0" w:type="dxa"/>
              <w:bottom w:w="0.0" w:type="dxa"/>
              <w:right w:w="108.0" w:type="dxa"/>
            </w:tcMar>
          </w:tcPr>
          <w:p w:rsidR="00000000" w:rsidDel="00000000" w:rsidP="00000000" w:rsidRDefault="00000000" w:rsidRPr="00000000" w14:paraId="00000360">
            <w:pPr>
              <w:jc w:val="center"/>
              <w:rPr>
                <w:color w:val="000000"/>
              </w:rPr>
            </w:pPr>
            <w:r w:rsidDel="00000000" w:rsidR="00000000" w:rsidRPr="00000000">
              <w:rPr>
                <w:color w:val="000000"/>
                <w:rtl w:val="0"/>
              </w:rPr>
              <w:t xml:space="preserve">1</w:t>
            </w:r>
          </w:p>
        </w:tc>
        <w:tc>
          <w:tcPr>
            <w:tcMar>
              <w:top w:w="0.0" w:type="dxa"/>
              <w:left w:w="108.0" w:type="dxa"/>
              <w:bottom w:w="0.0" w:type="dxa"/>
              <w:right w:w="108.0" w:type="dxa"/>
            </w:tcMar>
          </w:tcPr>
          <w:p w:rsidR="00000000" w:rsidDel="00000000" w:rsidP="00000000" w:rsidRDefault="00000000" w:rsidRPr="00000000" w14:paraId="00000361">
            <w:pPr>
              <w:tabs>
                <w:tab w:val="center" w:pos="-394"/>
                <w:tab w:val="right" w:pos="652"/>
              </w:tabs>
              <w:jc w:val="center"/>
              <w:rPr>
                <w:color w:val="000000"/>
              </w:rPr>
            </w:pPr>
            <w:r w:rsidDel="00000000" w:rsidR="00000000" w:rsidRPr="00000000">
              <w:rPr>
                <w:rtl w:val="0"/>
              </w:rPr>
            </w:r>
          </w:p>
        </w:tc>
      </w:tr>
      <w:tr>
        <w:trPr>
          <w:cantSplit w:val="0"/>
          <w:trHeight w:val="220" w:hRule="atLeast"/>
          <w:tblHeader w:val="0"/>
        </w:trPr>
        <w:tc>
          <w:tcPr>
            <w:vMerge w:val="continue"/>
            <w:tcMar>
              <w:top w:w="0.0" w:type="dxa"/>
              <w:left w:w="108.0" w:type="dxa"/>
              <w:bottom w:w="0.0" w:type="dxa"/>
              <w:right w:w="108.0" w:type="dxa"/>
            </w:tcMar>
          </w:tcPr>
          <w:p w:rsidR="00000000" w:rsidDel="00000000" w:rsidP="00000000" w:rsidRDefault="00000000" w:rsidRPr="00000000" w14:paraId="0000036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tcMar>
              <w:top w:w="40.0" w:type="dxa"/>
              <w:left w:w="40.0" w:type="dxa"/>
              <w:bottom w:w="40.0" w:type="dxa"/>
              <w:right w:w="40.0" w:type="dxa"/>
            </w:tcMar>
          </w:tcPr>
          <w:p w:rsidR="00000000" w:rsidDel="00000000" w:rsidP="00000000" w:rsidRDefault="00000000" w:rsidRPr="00000000" w14:paraId="00000363">
            <w:pPr>
              <w:ind w:left="87" w:right="101" w:firstLine="0"/>
              <w:jc w:val="both"/>
              <w:rPr>
                <w:color w:val="000000"/>
              </w:rPr>
            </w:pPr>
            <w:r w:rsidDel="00000000" w:rsidR="00000000" w:rsidRPr="00000000">
              <w:rPr>
                <w:rtl w:val="0"/>
              </w:rPr>
              <w:t xml:space="preserve">Lecture</w:t>
            </w:r>
            <w:r w:rsidDel="00000000" w:rsidR="00000000" w:rsidRPr="00000000">
              <w:rPr>
                <w:color w:val="000000"/>
                <w:rtl w:val="0"/>
              </w:rPr>
              <w:t xml:space="preserve"> 6. Hydrocarbons.</w:t>
            </w:r>
          </w:p>
        </w:tc>
        <w:tc>
          <w:tcPr>
            <w:tcMar>
              <w:top w:w="0.0" w:type="dxa"/>
              <w:left w:w="108.0" w:type="dxa"/>
              <w:bottom w:w="0.0" w:type="dxa"/>
              <w:right w:w="108.0" w:type="dxa"/>
            </w:tcMar>
          </w:tcPr>
          <w:p w:rsidR="00000000" w:rsidDel="00000000" w:rsidP="00000000" w:rsidRDefault="00000000" w:rsidRPr="00000000" w14:paraId="00000364">
            <w:pPr>
              <w:jc w:val="center"/>
              <w:rPr>
                <w:color w:val="000000"/>
              </w:rPr>
            </w:pPr>
            <w:r w:rsidDel="00000000" w:rsidR="00000000" w:rsidRPr="00000000">
              <w:rPr>
                <w:color w:val="000000"/>
                <w:rtl w:val="0"/>
              </w:rPr>
              <w:t xml:space="preserve">1</w:t>
            </w:r>
          </w:p>
        </w:tc>
        <w:tc>
          <w:tcPr>
            <w:tcMar>
              <w:top w:w="0.0" w:type="dxa"/>
              <w:left w:w="108.0" w:type="dxa"/>
              <w:bottom w:w="0.0" w:type="dxa"/>
              <w:right w:w="108.0" w:type="dxa"/>
            </w:tcMar>
          </w:tcPr>
          <w:p w:rsidR="00000000" w:rsidDel="00000000" w:rsidP="00000000" w:rsidRDefault="00000000" w:rsidRPr="00000000" w14:paraId="00000365">
            <w:pPr>
              <w:tabs>
                <w:tab w:val="center" w:pos="-394"/>
                <w:tab w:val="right" w:pos="652"/>
              </w:tabs>
              <w:jc w:val="center"/>
              <w:rPr>
                <w:color w:val="000000"/>
              </w:rPr>
            </w:pPr>
            <w:r w:rsidDel="00000000" w:rsidR="00000000" w:rsidRPr="00000000">
              <w:rPr>
                <w:rtl w:val="0"/>
              </w:rPr>
            </w:r>
          </w:p>
        </w:tc>
      </w:tr>
      <w:tr>
        <w:trPr>
          <w:cantSplit w:val="0"/>
          <w:trHeight w:val="220" w:hRule="atLeast"/>
          <w:tblHeader w:val="0"/>
        </w:trPr>
        <w:tc>
          <w:tcPr>
            <w:vMerge w:val="continue"/>
            <w:tcMar>
              <w:top w:w="0.0" w:type="dxa"/>
              <w:left w:w="108.0" w:type="dxa"/>
              <w:bottom w:w="0.0" w:type="dxa"/>
              <w:right w:w="108.0" w:type="dxa"/>
            </w:tcMar>
          </w:tcPr>
          <w:p w:rsidR="00000000" w:rsidDel="00000000" w:rsidP="00000000" w:rsidRDefault="00000000" w:rsidRPr="00000000" w14:paraId="0000036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tcMar>
              <w:top w:w="40.0" w:type="dxa"/>
              <w:left w:w="40.0" w:type="dxa"/>
              <w:bottom w:w="40.0" w:type="dxa"/>
              <w:right w:w="40.0" w:type="dxa"/>
            </w:tcMar>
          </w:tcPr>
          <w:p w:rsidR="00000000" w:rsidDel="00000000" w:rsidP="00000000" w:rsidRDefault="00000000" w:rsidRPr="00000000" w14:paraId="00000367">
            <w:pPr>
              <w:ind w:left="87" w:right="101" w:firstLine="0"/>
              <w:jc w:val="both"/>
              <w:rPr/>
            </w:pPr>
            <w:r w:rsidDel="00000000" w:rsidR="00000000" w:rsidRPr="00000000">
              <w:rPr>
                <w:rtl w:val="0"/>
              </w:rPr>
              <w:t xml:space="preserve">Practical lesson 6. </w:t>
            </w:r>
            <w:r w:rsidDel="00000000" w:rsidR="00000000" w:rsidRPr="00000000">
              <w:rPr>
                <w:color w:val="000000"/>
                <w:rtl w:val="0"/>
              </w:rPr>
              <w:t xml:space="preserve">Hydrocarbons.</w:t>
            </w:r>
            <w:r w:rsidDel="00000000" w:rsidR="00000000" w:rsidRPr="00000000">
              <w:rPr>
                <w:rtl w:val="0"/>
              </w:rPr>
            </w:r>
          </w:p>
        </w:tc>
        <w:tc>
          <w:tcPr>
            <w:tcMar>
              <w:top w:w="0.0" w:type="dxa"/>
              <w:left w:w="108.0" w:type="dxa"/>
              <w:bottom w:w="0.0" w:type="dxa"/>
              <w:right w:w="108.0" w:type="dxa"/>
            </w:tcMar>
          </w:tcPr>
          <w:p w:rsidR="00000000" w:rsidDel="00000000" w:rsidP="00000000" w:rsidRDefault="00000000" w:rsidRPr="00000000" w14:paraId="00000368">
            <w:pPr>
              <w:jc w:val="center"/>
              <w:rPr/>
            </w:pPr>
            <w:r w:rsidDel="00000000" w:rsidR="00000000" w:rsidRPr="00000000">
              <w:rPr>
                <w:color w:val="000000"/>
                <w:rtl w:val="0"/>
              </w:rPr>
              <w:t xml:space="preserve">1</w:t>
            </w:r>
            <w:r w:rsidDel="00000000" w:rsidR="00000000" w:rsidRPr="00000000">
              <w:rPr>
                <w:rtl w:val="0"/>
              </w:rPr>
            </w:r>
          </w:p>
        </w:tc>
        <w:tc>
          <w:tcPr>
            <w:tcMar>
              <w:top w:w="0.0" w:type="dxa"/>
              <w:left w:w="108.0" w:type="dxa"/>
              <w:bottom w:w="0.0" w:type="dxa"/>
              <w:right w:w="108.0" w:type="dxa"/>
            </w:tcMar>
          </w:tcPr>
          <w:p w:rsidR="00000000" w:rsidDel="00000000" w:rsidP="00000000" w:rsidRDefault="00000000" w:rsidRPr="00000000" w14:paraId="00000369">
            <w:pPr>
              <w:tabs>
                <w:tab w:val="center" w:pos="-394"/>
                <w:tab w:val="right" w:pos="652"/>
              </w:tabs>
              <w:jc w:val="center"/>
              <w:rPr/>
            </w:pPr>
            <w:r w:rsidDel="00000000" w:rsidR="00000000" w:rsidRPr="00000000">
              <w:rPr>
                <w:color w:val="000000"/>
                <w:rtl w:val="0"/>
              </w:rPr>
              <w:t xml:space="preserve">7</w:t>
            </w:r>
            <w:r w:rsidDel="00000000" w:rsidR="00000000" w:rsidRPr="00000000">
              <w:rPr>
                <w:rtl w:val="0"/>
              </w:rPr>
            </w:r>
          </w:p>
        </w:tc>
      </w:tr>
      <w:tr>
        <w:trPr>
          <w:cantSplit w:val="0"/>
          <w:trHeight w:val="220" w:hRule="atLeast"/>
          <w:tblHeader w:val="0"/>
        </w:trPr>
        <w:tc>
          <w:tcPr>
            <w:vMerge w:val="continue"/>
            <w:tcMar>
              <w:top w:w="0.0" w:type="dxa"/>
              <w:left w:w="108.0" w:type="dxa"/>
              <w:bottom w:w="0.0" w:type="dxa"/>
              <w:right w:w="108.0" w:type="dxa"/>
            </w:tcMar>
          </w:tcPr>
          <w:p w:rsidR="00000000" w:rsidDel="00000000" w:rsidP="00000000" w:rsidRDefault="00000000" w:rsidRPr="00000000" w14:paraId="0000036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Mar>
              <w:top w:w="40.0" w:type="dxa"/>
              <w:left w:w="40.0" w:type="dxa"/>
              <w:bottom w:w="40.0" w:type="dxa"/>
              <w:right w:w="40.0" w:type="dxa"/>
            </w:tcMar>
          </w:tcPr>
          <w:p w:rsidR="00000000" w:rsidDel="00000000" w:rsidP="00000000" w:rsidRDefault="00000000" w:rsidRPr="00000000" w14:paraId="0000036B">
            <w:pPr>
              <w:ind w:left="87" w:right="101" w:firstLine="0"/>
              <w:jc w:val="both"/>
              <w:rPr/>
            </w:pPr>
            <w:r w:rsidDel="00000000" w:rsidR="00000000" w:rsidRPr="00000000">
              <w:rPr>
                <w:color w:val="000000"/>
                <w:rtl w:val="0"/>
              </w:rPr>
              <w:t xml:space="preserve">IWST: Discuss the topic, conduct a discussion and check how students are working on their own work.</w:t>
            </w:r>
            <w:r w:rsidDel="00000000" w:rsidR="00000000" w:rsidRPr="00000000">
              <w:rPr>
                <w:rtl w:val="0"/>
              </w:rPr>
            </w:r>
          </w:p>
        </w:tc>
        <w:tc>
          <w:tcPr>
            <w:tcMar>
              <w:top w:w="0.0" w:type="dxa"/>
              <w:left w:w="108.0" w:type="dxa"/>
              <w:bottom w:w="0.0" w:type="dxa"/>
              <w:right w:w="108.0" w:type="dxa"/>
            </w:tcMar>
          </w:tcPr>
          <w:p w:rsidR="00000000" w:rsidDel="00000000" w:rsidP="00000000" w:rsidRDefault="00000000" w:rsidRPr="00000000" w14:paraId="0000036C">
            <w:pPr>
              <w:jc w:val="center"/>
              <w:rPr/>
            </w:pPr>
            <w:r w:rsidDel="00000000" w:rsidR="00000000" w:rsidRPr="00000000">
              <w:rPr>
                <w:rtl w:val="0"/>
              </w:rPr>
              <w:t xml:space="preserve">1</w:t>
            </w:r>
          </w:p>
        </w:tc>
        <w:tc>
          <w:tcPr>
            <w:tcMar>
              <w:top w:w="0.0" w:type="dxa"/>
              <w:left w:w="108.0" w:type="dxa"/>
              <w:bottom w:w="0.0" w:type="dxa"/>
              <w:right w:w="108.0" w:type="dxa"/>
            </w:tcMar>
          </w:tcPr>
          <w:p w:rsidR="00000000" w:rsidDel="00000000" w:rsidP="00000000" w:rsidRDefault="00000000" w:rsidRPr="00000000" w14:paraId="0000036D">
            <w:pPr>
              <w:tabs>
                <w:tab w:val="center" w:pos="-394"/>
                <w:tab w:val="right" w:pos="652"/>
              </w:tabs>
              <w:jc w:val="center"/>
              <w:rPr/>
            </w:pPr>
            <w:r w:rsidDel="00000000" w:rsidR="00000000" w:rsidRPr="00000000">
              <w:rPr>
                <w:rtl w:val="0"/>
              </w:rPr>
            </w:r>
          </w:p>
        </w:tc>
      </w:tr>
      <w:tr>
        <w:trPr>
          <w:cantSplit w:val="0"/>
          <w:tblHeader w:val="0"/>
        </w:trPr>
        <w:tc>
          <w:tcPr>
            <w:vMerge w:val="restart"/>
            <w:tcMar>
              <w:top w:w="0.0" w:type="dxa"/>
              <w:left w:w="108.0" w:type="dxa"/>
              <w:bottom w:w="0.0" w:type="dxa"/>
              <w:right w:w="108.0" w:type="dxa"/>
            </w:tcMar>
          </w:tcPr>
          <w:p w:rsidR="00000000" w:rsidDel="00000000" w:rsidP="00000000" w:rsidRDefault="00000000" w:rsidRPr="00000000" w14:paraId="0000036E">
            <w:pPr>
              <w:jc w:val="center"/>
              <w:rPr>
                <w:color w:val="000000"/>
              </w:rPr>
            </w:pPr>
            <w:r w:rsidDel="00000000" w:rsidR="00000000" w:rsidRPr="00000000">
              <w:rPr>
                <w:color w:val="000000"/>
                <w:rtl w:val="0"/>
              </w:rPr>
              <w:t xml:space="preserve">4</w:t>
            </w:r>
          </w:p>
        </w:tc>
        <w:tc>
          <w:tcPr>
            <w:tcMar>
              <w:top w:w="40.0" w:type="dxa"/>
              <w:left w:w="40.0" w:type="dxa"/>
              <w:bottom w:w="40.0" w:type="dxa"/>
              <w:right w:w="40.0" w:type="dxa"/>
            </w:tcMar>
          </w:tcPr>
          <w:p w:rsidR="00000000" w:rsidDel="00000000" w:rsidP="00000000" w:rsidRDefault="00000000" w:rsidRPr="00000000" w14:paraId="0000036F">
            <w:pPr>
              <w:ind w:left="87" w:right="101" w:firstLine="0"/>
              <w:jc w:val="both"/>
              <w:rPr>
                <w:color w:val="000000"/>
              </w:rPr>
            </w:pPr>
            <w:r w:rsidDel="00000000" w:rsidR="00000000" w:rsidRPr="00000000">
              <w:rPr>
                <w:rtl w:val="0"/>
              </w:rPr>
              <w:t xml:space="preserve">Lecture</w:t>
            </w:r>
            <w:r w:rsidDel="00000000" w:rsidR="00000000" w:rsidRPr="00000000">
              <w:rPr>
                <w:color w:val="000000"/>
                <w:rtl w:val="0"/>
              </w:rPr>
              <w:t xml:space="preserve"> 7. Translation of genetic information.</w:t>
            </w:r>
          </w:p>
        </w:tc>
        <w:tc>
          <w:tcPr>
            <w:tcMar>
              <w:top w:w="0.0" w:type="dxa"/>
              <w:left w:w="108.0" w:type="dxa"/>
              <w:bottom w:w="0.0" w:type="dxa"/>
              <w:right w:w="108.0" w:type="dxa"/>
            </w:tcMar>
          </w:tcPr>
          <w:p w:rsidR="00000000" w:rsidDel="00000000" w:rsidP="00000000" w:rsidRDefault="00000000" w:rsidRPr="00000000" w14:paraId="00000370">
            <w:pPr>
              <w:jc w:val="center"/>
              <w:rPr>
                <w:color w:val="000000"/>
              </w:rPr>
            </w:pPr>
            <w:r w:rsidDel="00000000" w:rsidR="00000000" w:rsidRPr="00000000">
              <w:rPr>
                <w:color w:val="000000"/>
                <w:rtl w:val="0"/>
              </w:rPr>
              <w:t xml:space="preserve">1</w:t>
            </w:r>
          </w:p>
        </w:tc>
        <w:tc>
          <w:tcPr>
            <w:tcMar>
              <w:top w:w="0.0" w:type="dxa"/>
              <w:left w:w="108.0" w:type="dxa"/>
              <w:bottom w:w="0.0" w:type="dxa"/>
              <w:right w:w="108.0" w:type="dxa"/>
            </w:tcMar>
          </w:tcPr>
          <w:p w:rsidR="00000000" w:rsidDel="00000000" w:rsidP="00000000" w:rsidRDefault="00000000" w:rsidRPr="00000000" w14:paraId="00000371">
            <w:pPr>
              <w:tabs>
                <w:tab w:val="center" w:pos="-394"/>
                <w:tab w:val="right" w:pos="652"/>
              </w:tabs>
              <w:jc w:val="center"/>
              <w:rPr>
                <w:color w:val="000000"/>
              </w:rPr>
            </w:pPr>
            <w:r w:rsidDel="00000000" w:rsidR="00000000" w:rsidRPr="00000000">
              <w:rPr>
                <w:rtl w:val="0"/>
              </w:rPr>
            </w:r>
          </w:p>
        </w:tc>
      </w:tr>
      <w:tr>
        <w:trPr>
          <w:cantSplit w:val="0"/>
          <w:tblHeader w:val="0"/>
        </w:trPr>
        <w:tc>
          <w:tcPr>
            <w:vMerge w:val="continue"/>
            <w:tcMar>
              <w:top w:w="0.0" w:type="dxa"/>
              <w:left w:w="108.0" w:type="dxa"/>
              <w:bottom w:w="0.0" w:type="dxa"/>
              <w:right w:w="108.0" w:type="dxa"/>
            </w:tcMar>
          </w:tcPr>
          <w:p w:rsidR="00000000" w:rsidDel="00000000" w:rsidP="00000000" w:rsidRDefault="00000000" w:rsidRPr="00000000" w14:paraId="0000037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tcMar>
              <w:top w:w="40.0" w:type="dxa"/>
              <w:left w:w="40.0" w:type="dxa"/>
              <w:bottom w:w="40.0" w:type="dxa"/>
              <w:right w:w="40.0" w:type="dxa"/>
            </w:tcMar>
          </w:tcPr>
          <w:p w:rsidR="00000000" w:rsidDel="00000000" w:rsidP="00000000" w:rsidRDefault="00000000" w:rsidRPr="00000000" w14:paraId="00000373">
            <w:pPr>
              <w:ind w:left="87" w:right="101" w:firstLine="0"/>
              <w:jc w:val="both"/>
              <w:rPr/>
            </w:pPr>
            <w:r w:rsidDel="00000000" w:rsidR="00000000" w:rsidRPr="00000000">
              <w:rPr>
                <w:rtl w:val="0"/>
              </w:rPr>
              <w:t xml:space="preserve">Practical lesson 7. </w:t>
            </w:r>
            <w:r w:rsidDel="00000000" w:rsidR="00000000" w:rsidRPr="00000000">
              <w:rPr>
                <w:color w:val="000000"/>
                <w:rtl w:val="0"/>
              </w:rPr>
              <w:t xml:space="preserve">Translation of genetic information.</w:t>
            </w:r>
            <w:r w:rsidDel="00000000" w:rsidR="00000000" w:rsidRPr="00000000">
              <w:rPr>
                <w:rtl w:val="0"/>
              </w:rPr>
            </w:r>
          </w:p>
        </w:tc>
        <w:tc>
          <w:tcPr>
            <w:tcMar>
              <w:top w:w="0.0" w:type="dxa"/>
              <w:left w:w="108.0" w:type="dxa"/>
              <w:bottom w:w="0.0" w:type="dxa"/>
              <w:right w:w="108.0" w:type="dxa"/>
            </w:tcMar>
          </w:tcPr>
          <w:p w:rsidR="00000000" w:rsidDel="00000000" w:rsidP="00000000" w:rsidRDefault="00000000" w:rsidRPr="00000000" w14:paraId="00000374">
            <w:pPr>
              <w:jc w:val="center"/>
              <w:rPr/>
            </w:pPr>
            <w:r w:rsidDel="00000000" w:rsidR="00000000" w:rsidRPr="00000000">
              <w:rPr>
                <w:color w:val="000000"/>
                <w:rtl w:val="0"/>
              </w:rPr>
              <w:t xml:space="preserve">2</w:t>
            </w:r>
            <w:r w:rsidDel="00000000" w:rsidR="00000000" w:rsidRPr="00000000">
              <w:rPr>
                <w:rtl w:val="0"/>
              </w:rPr>
            </w:r>
          </w:p>
        </w:tc>
        <w:tc>
          <w:tcPr>
            <w:tcMar>
              <w:top w:w="0.0" w:type="dxa"/>
              <w:left w:w="108.0" w:type="dxa"/>
              <w:bottom w:w="0.0" w:type="dxa"/>
              <w:right w:w="108.0" w:type="dxa"/>
            </w:tcMar>
          </w:tcPr>
          <w:p w:rsidR="00000000" w:rsidDel="00000000" w:rsidP="00000000" w:rsidRDefault="00000000" w:rsidRPr="00000000" w14:paraId="00000375">
            <w:pPr>
              <w:tabs>
                <w:tab w:val="center" w:pos="-394"/>
                <w:tab w:val="right" w:pos="652"/>
              </w:tabs>
              <w:jc w:val="center"/>
              <w:rPr/>
            </w:pPr>
            <w:r w:rsidDel="00000000" w:rsidR="00000000" w:rsidRPr="00000000">
              <w:rPr>
                <w:color w:val="000000"/>
                <w:rtl w:val="0"/>
              </w:rPr>
              <w:t xml:space="preserve">7</w:t>
            </w:r>
            <w:r w:rsidDel="00000000" w:rsidR="00000000" w:rsidRPr="00000000">
              <w:rPr>
                <w:rtl w:val="0"/>
              </w:rPr>
            </w:r>
          </w:p>
        </w:tc>
      </w:tr>
      <w:tr>
        <w:trPr>
          <w:cantSplit w:val="0"/>
          <w:tblHeader w:val="0"/>
        </w:trPr>
        <w:tc>
          <w:tcPr>
            <w:vMerge w:val="continue"/>
            <w:tcMar>
              <w:top w:w="0.0" w:type="dxa"/>
              <w:left w:w="108.0" w:type="dxa"/>
              <w:bottom w:w="0.0" w:type="dxa"/>
              <w:right w:w="108.0" w:type="dxa"/>
            </w:tcMar>
          </w:tcPr>
          <w:p w:rsidR="00000000" w:rsidDel="00000000" w:rsidP="00000000" w:rsidRDefault="00000000" w:rsidRPr="00000000" w14:paraId="0000037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Mar>
              <w:top w:w="40.0" w:type="dxa"/>
              <w:left w:w="40.0" w:type="dxa"/>
              <w:bottom w:w="40.0" w:type="dxa"/>
              <w:right w:w="40.0" w:type="dxa"/>
            </w:tcMar>
          </w:tcPr>
          <w:p w:rsidR="00000000" w:rsidDel="00000000" w:rsidP="00000000" w:rsidRDefault="00000000" w:rsidRPr="00000000" w14:paraId="00000377">
            <w:pPr>
              <w:ind w:left="87" w:right="101" w:firstLine="0"/>
              <w:jc w:val="both"/>
              <w:rPr/>
            </w:pPr>
            <w:r w:rsidDel="00000000" w:rsidR="00000000" w:rsidRPr="00000000">
              <w:rPr>
                <w:color w:val="000000"/>
                <w:rtl w:val="0"/>
              </w:rPr>
              <w:t xml:space="preserve">IWST: Discuss the topic, conduct a discussion and check how students are working on their own work.</w:t>
            </w:r>
            <w:r w:rsidDel="00000000" w:rsidR="00000000" w:rsidRPr="00000000">
              <w:rPr>
                <w:rtl w:val="0"/>
              </w:rPr>
            </w:r>
          </w:p>
        </w:tc>
        <w:tc>
          <w:tcPr>
            <w:tcMar>
              <w:top w:w="0.0" w:type="dxa"/>
              <w:left w:w="108.0" w:type="dxa"/>
              <w:bottom w:w="0.0" w:type="dxa"/>
              <w:right w:w="108.0" w:type="dxa"/>
            </w:tcMar>
          </w:tcPr>
          <w:p w:rsidR="00000000" w:rsidDel="00000000" w:rsidP="00000000" w:rsidRDefault="00000000" w:rsidRPr="00000000" w14:paraId="00000378">
            <w:pPr>
              <w:jc w:val="center"/>
              <w:rPr>
                <w:color w:val="000000"/>
              </w:rPr>
            </w:pPr>
            <w:r w:rsidDel="00000000" w:rsidR="00000000" w:rsidRPr="00000000">
              <w:rPr>
                <w:color w:val="000000"/>
                <w:rtl w:val="0"/>
              </w:rPr>
              <w:t xml:space="preserve">1</w:t>
            </w:r>
          </w:p>
        </w:tc>
        <w:tc>
          <w:tcPr>
            <w:tcMar>
              <w:top w:w="0.0" w:type="dxa"/>
              <w:left w:w="108.0" w:type="dxa"/>
              <w:bottom w:w="0.0" w:type="dxa"/>
              <w:right w:w="108.0" w:type="dxa"/>
            </w:tcMar>
          </w:tcPr>
          <w:p w:rsidR="00000000" w:rsidDel="00000000" w:rsidP="00000000" w:rsidRDefault="00000000" w:rsidRPr="00000000" w14:paraId="00000379">
            <w:pPr>
              <w:tabs>
                <w:tab w:val="center" w:pos="-394"/>
                <w:tab w:val="right" w:pos="652"/>
              </w:tabs>
              <w:jc w:val="center"/>
              <w:rPr>
                <w:color w:val="000000"/>
              </w:rPr>
            </w:pPr>
            <w:r w:rsidDel="00000000" w:rsidR="00000000" w:rsidRPr="00000000">
              <w:rPr>
                <w:rtl w:val="0"/>
              </w:rPr>
            </w:r>
          </w:p>
        </w:tc>
      </w:tr>
      <w:tr>
        <w:trPr>
          <w:cantSplit w:val="0"/>
          <w:tblHeader w:val="0"/>
        </w:trPr>
        <w:tc>
          <w:tcPr>
            <w:vMerge w:val="continue"/>
            <w:tcMar>
              <w:top w:w="0.0" w:type="dxa"/>
              <w:left w:w="108.0" w:type="dxa"/>
              <w:bottom w:w="0.0" w:type="dxa"/>
              <w:right w:w="108.0" w:type="dxa"/>
            </w:tcMar>
          </w:tcPr>
          <w:p w:rsidR="00000000" w:rsidDel="00000000" w:rsidP="00000000" w:rsidRDefault="00000000" w:rsidRPr="00000000" w14:paraId="0000037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tcMar>
              <w:top w:w="40.0" w:type="dxa"/>
              <w:left w:w="40.0" w:type="dxa"/>
              <w:bottom w:w="40.0" w:type="dxa"/>
              <w:right w:w="40.0" w:type="dxa"/>
            </w:tcMar>
          </w:tcPr>
          <w:p w:rsidR="00000000" w:rsidDel="00000000" w:rsidP="00000000" w:rsidRDefault="00000000" w:rsidRPr="00000000" w14:paraId="0000037B">
            <w:pPr>
              <w:ind w:left="87" w:right="101" w:firstLine="0"/>
              <w:jc w:val="both"/>
              <w:rPr>
                <w:color w:val="000000"/>
              </w:rPr>
            </w:pPr>
            <w:r w:rsidDel="00000000" w:rsidR="00000000" w:rsidRPr="00000000">
              <w:rPr>
                <w:rtl w:val="0"/>
              </w:rPr>
              <w:t xml:space="preserve">Lecture</w:t>
            </w:r>
            <w:r w:rsidDel="00000000" w:rsidR="00000000" w:rsidRPr="00000000">
              <w:rPr>
                <w:color w:val="000000"/>
                <w:rtl w:val="0"/>
              </w:rPr>
              <w:t xml:space="preserve"> 8. Types of organic reactions.</w:t>
            </w:r>
          </w:p>
        </w:tc>
        <w:tc>
          <w:tcPr>
            <w:tcMar>
              <w:top w:w="0.0" w:type="dxa"/>
              <w:left w:w="108.0" w:type="dxa"/>
              <w:bottom w:w="0.0" w:type="dxa"/>
              <w:right w:w="108.0" w:type="dxa"/>
            </w:tcMar>
          </w:tcPr>
          <w:p w:rsidR="00000000" w:rsidDel="00000000" w:rsidP="00000000" w:rsidRDefault="00000000" w:rsidRPr="00000000" w14:paraId="0000037C">
            <w:pPr>
              <w:jc w:val="center"/>
              <w:rPr>
                <w:color w:val="000000"/>
              </w:rPr>
            </w:pPr>
            <w:r w:rsidDel="00000000" w:rsidR="00000000" w:rsidRPr="00000000">
              <w:rPr>
                <w:color w:val="000000"/>
                <w:rtl w:val="0"/>
              </w:rPr>
              <w:t xml:space="preserve">1</w:t>
            </w:r>
          </w:p>
        </w:tc>
        <w:tc>
          <w:tcPr>
            <w:tcMar>
              <w:top w:w="0.0" w:type="dxa"/>
              <w:left w:w="108.0" w:type="dxa"/>
              <w:bottom w:w="0.0" w:type="dxa"/>
              <w:right w:w="108.0" w:type="dxa"/>
            </w:tcMar>
          </w:tcPr>
          <w:p w:rsidR="00000000" w:rsidDel="00000000" w:rsidP="00000000" w:rsidRDefault="00000000" w:rsidRPr="00000000" w14:paraId="0000037D">
            <w:pPr>
              <w:tabs>
                <w:tab w:val="center" w:pos="-394"/>
                <w:tab w:val="right" w:pos="652"/>
              </w:tabs>
              <w:jc w:val="center"/>
              <w:rPr>
                <w:color w:val="000000"/>
              </w:rPr>
            </w:pPr>
            <w:r w:rsidDel="00000000" w:rsidR="00000000" w:rsidRPr="00000000">
              <w:rPr>
                <w:rtl w:val="0"/>
              </w:rPr>
            </w:r>
          </w:p>
        </w:tc>
      </w:tr>
      <w:tr>
        <w:trPr>
          <w:cantSplit w:val="0"/>
          <w:tblHeader w:val="0"/>
        </w:trPr>
        <w:tc>
          <w:tcPr>
            <w:vMerge w:val="continue"/>
            <w:tcMar>
              <w:top w:w="0.0" w:type="dxa"/>
              <w:left w:w="108.0" w:type="dxa"/>
              <w:bottom w:w="0.0" w:type="dxa"/>
              <w:right w:w="108.0" w:type="dxa"/>
            </w:tcMar>
          </w:tcPr>
          <w:p w:rsidR="00000000" w:rsidDel="00000000" w:rsidP="00000000" w:rsidRDefault="00000000" w:rsidRPr="00000000" w14:paraId="0000037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tcMar>
              <w:top w:w="40.0" w:type="dxa"/>
              <w:left w:w="40.0" w:type="dxa"/>
              <w:bottom w:w="40.0" w:type="dxa"/>
              <w:right w:w="40.0" w:type="dxa"/>
            </w:tcMar>
          </w:tcPr>
          <w:p w:rsidR="00000000" w:rsidDel="00000000" w:rsidP="00000000" w:rsidRDefault="00000000" w:rsidRPr="00000000" w14:paraId="0000037F">
            <w:pPr>
              <w:ind w:left="87" w:right="101" w:firstLine="0"/>
              <w:jc w:val="both"/>
              <w:rPr/>
            </w:pPr>
            <w:r w:rsidDel="00000000" w:rsidR="00000000" w:rsidRPr="00000000">
              <w:rPr>
                <w:rtl w:val="0"/>
              </w:rPr>
              <w:t xml:space="preserve">Practical lesson 8. </w:t>
            </w:r>
            <w:r w:rsidDel="00000000" w:rsidR="00000000" w:rsidRPr="00000000">
              <w:rPr>
                <w:color w:val="000000"/>
                <w:rtl w:val="0"/>
              </w:rPr>
              <w:t xml:space="preserve">Types of organic reactions.</w:t>
            </w:r>
            <w:r w:rsidDel="00000000" w:rsidR="00000000" w:rsidRPr="00000000">
              <w:rPr>
                <w:rtl w:val="0"/>
              </w:rPr>
            </w:r>
          </w:p>
        </w:tc>
        <w:tc>
          <w:tcPr>
            <w:tcMar>
              <w:top w:w="0.0" w:type="dxa"/>
              <w:left w:w="108.0" w:type="dxa"/>
              <w:bottom w:w="0.0" w:type="dxa"/>
              <w:right w:w="108.0" w:type="dxa"/>
            </w:tcMar>
          </w:tcPr>
          <w:p w:rsidR="00000000" w:rsidDel="00000000" w:rsidP="00000000" w:rsidRDefault="00000000" w:rsidRPr="00000000" w14:paraId="00000380">
            <w:pPr>
              <w:jc w:val="center"/>
              <w:rPr/>
            </w:pPr>
            <w:r w:rsidDel="00000000" w:rsidR="00000000" w:rsidRPr="00000000">
              <w:rPr>
                <w:color w:val="000000"/>
                <w:rtl w:val="0"/>
              </w:rPr>
              <w:t xml:space="preserve">1</w:t>
            </w:r>
            <w:r w:rsidDel="00000000" w:rsidR="00000000" w:rsidRPr="00000000">
              <w:rPr>
                <w:rtl w:val="0"/>
              </w:rPr>
            </w:r>
          </w:p>
        </w:tc>
        <w:tc>
          <w:tcPr>
            <w:tcMar>
              <w:top w:w="0.0" w:type="dxa"/>
              <w:left w:w="108.0" w:type="dxa"/>
              <w:bottom w:w="0.0" w:type="dxa"/>
              <w:right w:w="108.0" w:type="dxa"/>
            </w:tcMar>
          </w:tcPr>
          <w:p w:rsidR="00000000" w:rsidDel="00000000" w:rsidP="00000000" w:rsidRDefault="00000000" w:rsidRPr="00000000" w14:paraId="00000381">
            <w:pPr>
              <w:tabs>
                <w:tab w:val="center" w:pos="-394"/>
                <w:tab w:val="right" w:pos="652"/>
              </w:tabs>
              <w:jc w:val="center"/>
              <w:rPr/>
            </w:pPr>
            <w:r w:rsidDel="00000000" w:rsidR="00000000" w:rsidRPr="00000000">
              <w:rPr>
                <w:color w:val="000000"/>
                <w:rtl w:val="0"/>
              </w:rPr>
              <w:t xml:space="preserve">7</w:t>
            </w:r>
            <w:r w:rsidDel="00000000" w:rsidR="00000000" w:rsidRPr="00000000">
              <w:rPr>
                <w:rtl w:val="0"/>
              </w:rPr>
            </w:r>
          </w:p>
        </w:tc>
      </w:tr>
      <w:tr>
        <w:trPr>
          <w:cantSplit w:val="0"/>
          <w:tblHeader w:val="0"/>
        </w:trPr>
        <w:tc>
          <w:tcPr>
            <w:vMerge w:val="continue"/>
            <w:tcMar>
              <w:top w:w="0.0" w:type="dxa"/>
              <w:left w:w="108.0" w:type="dxa"/>
              <w:bottom w:w="0.0" w:type="dxa"/>
              <w:right w:w="108.0" w:type="dxa"/>
            </w:tcMar>
          </w:tcPr>
          <w:p w:rsidR="00000000" w:rsidDel="00000000" w:rsidP="00000000" w:rsidRDefault="00000000" w:rsidRPr="00000000" w14:paraId="0000038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Mar>
              <w:top w:w="40.0" w:type="dxa"/>
              <w:left w:w="40.0" w:type="dxa"/>
              <w:bottom w:w="40.0" w:type="dxa"/>
              <w:right w:w="40.0" w:type="dxa"/>
            </w:tcMar>
          </w:tcPr>
          <w:p w:rsidR="00000000" w:rsidDel="00000000" w:rsidP="00000000" w:rsidRDefault="00000000" w:rsidRPr="00000000" w14:paraId="00000383">
            <w:pPr>
              <w:ind w:left="87" w:right="101" w:firstLine="0"/>
              <w:jc w:val="both"/>
              <w:rPr/>
            </w:pPr>
            <w:r w:rsidDel="00000000" w:rsidR="00000000" w:rsidRPr="00000000">
              <w:rPr>
                <w:color w:val="000000"/>
                <w:rtl w:val="0"/>
              </w:rPr>
              <w:t xml:space="preserve">IWST: Discuss the topic, conduct a discussion and check how students are working on their own work.</w:t>
            </w:r>
            <w:r w:rsidDel="00000000" w:rsidR="00000000" w:rsidRPr="00000000">
              <w:rPr>
                <w:rtl w:val="0"/>
              </w:rPr>
            </w:r>
          </w:p>
        </w:tc>
        <w:tc>
          <w:tcPr>
            <w:tcMar>
              <w:top w:w="0.0" w:type="dxa"/>
              <w:left w:w="108.0" w:type="dxa"/>
              <w:bottom w:w="0.0" w:type="dxa"/>
              <w:right w:w="108.0" w:type="dxa"/>
            </w:tcMar>
          </w:tcPr>
          <w:p w:rsidR="00000000" w:rsidDel="00000000" w:rsidP="00000000" w:rsidRDefault="00000000" w:rsidRPr="00000000" w14:paraId="00000384">
            <w:pPr>
              <w:jc w:val="center"/>
              <w:rPr>
                <w:color w:val="000000"/>
              </w:rPr>
            </w:pPr>
            <w:r w:rsidDel="00000000" w:rsidR="00000000" w:rsidRPr="00000000">
              <w:rPr>
                <w:color w:val="000000"/>
                <w:rtl w:val="0"/>
              </w:rPr>
              <w:t xml:space="preserve">1</w:t>
            </w:r>
          </w:p>
        </w:tc>
        <w:tc>
          <w:tcPr>
            <w:tcMar>
              <w:top w:w="0.0" w:type="dxa"/>
              <w:left w:w="108.0" w:type="dxa"/>
              <w:bottom w:w="0.0" w:type="dxa"/>
              <w:right w:w="108.0" w:type="dxa"/>
            </w:tcMar>
          </w:tcPr>
          <w:p w:rsidR="00000000" w:rsidDel="00000000" w:rsidP="00000000" w:rsidRDefault="00000000" w:rsidRPr="00000000" w14:paraId="00000385">
            <w:pPr>
              <w:tabs>
                <w:tab w:val="center" w:pos="-394"/>
                <w:tab w:val="right" w:pos="652"/>
              </w:tabs>
              <w:jc w:val="center"/>
              <w:rPr>
                <w:color w:val="000000"/>
              </w:rPr>
            </w:pPr>
            <w:r w:rsidDel="00000000" w:rsidR="00000000" w:rsidRPr="00000000">
              <w:rPr>
                <w:rtl w:val="0"/>
              </w:rPr>
            </w:r>
          </w:p>
        </w:tc>
      </w:tr>
      <w:tr>
        <w:trPr>
          <w:cantSplit w:val="0"/>
          <w:tblHeader w:val="0"/>
        </w:trPr>
        <w:tc>
          <w:tcPr>
            <w:vMerge w:val="restart"/>
            <w:tcMar>
              <w:top w:w="0.0" w:type="dxa"/>
              <w:left w:w="108.0" w:type="dxa"/>
              <w:bottom w:w="0.0" w:type="dxa"/>
              <w:right w:w="108.0" w:type="dxa"/>
            </w:tcMar>
          </w:tcPr>
          <w:p w:rsidR="00000000" w:rsidDel="00000000" w:rsidP="00000000" w:rsidRDefault="00000000" w:rsidRPr="00000000" w14:paraId="00000386">
            <w:pPr>
              <w:jc w:val="center"/>
              <w:rPr/>
            </w:pPr>
            <w:r w:rsidDel="00000000" w:rsidR="00000000" w:rsidRPr="00000000">
              <w:rPr>
                <w:color w:val="000000"/>
                <w:rtl w:val="0"/>
              </w:rPr>
              <w:t xml:space="preserve">5</w:t>
            </w:r>
            <w:r w:rsidDel="00000000" w:rsidR="00000000" w:rsidRPr="00000000">
              <w:rPr>
                <w:rtl w:val="0"/>
              </w:rPr>
            </w:r>
          </w:p>
        </w:tc>
        <w:tc>
          <w:tcPr>
            <w:tcMar>
              <w:top w:w="40.0" w:type="dxa"/>
              <w:left w:w="40.0" w:type="dxa"/>
              <w:bottom w:w="40.0" w:type="dxa"/>
              <w:right w:w="40.0" w:type="dxa"/>
            </w:tcMar>
          </w:tcPr>
          <w:p w:rsidR="00000000" w:rsidDel="00000000" w:rsidP="00000000" w:rsidRDefault="00000000" w:rsidRPr="00000000" w14:paraId="00000387">
            <w:pPr>
              <w:ind w:left="87" w:right="101" w:firstLine="0"/>
              <w:jc w:val="both"/>
              <w:rPr>
                <w:color w:val="000000"/>
              </w:rPr>
            </w:pPr>
            <w:r w:rsidDel="00000000" w:rsidR="00000000" w:rsidRPr="00000000">
              <w:rPr>
                <w:rtl w:val="0"/>
              </w:rPr>
              <w:t xml:space="preserve">Lecture</w:t>
            </w:r>
            <w:r w:rsidDel="00000000" w:rsidR="00000000" w:rsidRPr="00000000">
              <w:rPr>
                <w:color w:val="000000"/>
                <w:rtl w:val="0"/>
              </w:rPr>
              <w:t xml:space="preserve"> 9. Post-translational modification and folding of proteins.</w:t>
            </w:r>
          </w:p>
        </w:tc>
        <w:tc>
          <w:tcPr>
            <w:tcMar>
              <w:top w:w="0.0" w:type="dxa"/>
              <w:left w:w="108.0" w:type="dxa"/>
              <w:bottom w:w="0.0" w:type="dxa"/>
              <w:right w:w="108.0" w:type="dxa"/>
            </w:tcMar>
          </w:tcPr>
          <w:p w:rsidR="00000000" w:rsidDel="00000000" w:rsidP="00000000" w:rsidRDefault="00000000" w:rsidRPr="00000000" w14:paraId="00000388">
            <w:pPr>
              <w:jc w:val="center"/>
              <w:rPr>
                <w:color w:val="000000"/>
              </w:rPr>
            </w:pPr>
            <w:r w:rsidDel="00000000" w:rsidR="00000000" w:rsidRPr="00000000">
              <w:rPr>
                <w:color w:val="000000"/>
                <w:rtl w:val="0"/>
              </w:rPr>
              <w:t xml:space="preserve">1</w:t>
            </w:r>
          </w:p>
        </w:tc>
        <w:tc>
          <w:tcPr>
            <w:tcMar>
              <w:top w:w="0.0" w:type="dxa"/>
              <w:left w:w="108.0" w:type="dxa"/>
              <w:bottom w:w="0.0" w:type="dxa"/>
              <w:right w:w="108.0" w:type="dxa"/>
            </w:tcMar>
          </w:tcPr>
          <w:p w:rsidR="00000000" w:rsidDel="00000000" w:rsidP="00000000" w:rsidRDefault="00000000" w:rsidRPr="00000000" w14:paraId="00000389">
            <w:pPr>
              <w:tabs>
                <w:tab w:val="right" w:pos="652"/>
              </w:tabs>
              <w:jc w:val="center"/>
              <w:rPr>
                <w:color w:val="000000"/>
              </w:rPr>
            </w:pPr>
            <w:r w:rsidDel="00000000" w:rsidR="00000000" w:rsidRPr="00000000">
              <w:rPr>
                <w:rtl w:val="0"/>
              </w:rPr>
            </w:r>
          </w:p>
        </w:tc>
      </w:tr>
      <w:tr>
        <w:trPr>
          <w:cantSplit w:val="0"/>
          <w:tblHeader w:val="0"/>
        </w:trPr>
        <w:tc>
          <w:tcPr>
            <w:vMerge w:val="continue"/>
            <w:tcMar>
              <w:top w:w="0.0" w:type="dxa"/>
              <w:left w:w="108.0" w:type="dxa"/>
              <w:bottom w:w="0.0" w:type="dxa"/>
              <w:right w:w="108.0" w:type="dxa"/>
            </w:tcMar>
          </w:tcPr>
          <w:p w:rsidR="00000000" w:rsidDel="00000000" w:rsidP="00000000" w:rsidRDefault="00000000" w:rsidRPr="00000000" w14:paraId="0000038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tcMar>
              <w:top w:w="40.0" w:type="dxa"/>
              <w:left w:w="40.0" w:type="dxa"/>
              <w:bottom w:w="40.0" w:type="dxa"/>
              <w:right w:w="40.0" w:type="dxa"/>
            </w:tcMar>
          </w:tcPr>
          <w:p w:rsidR="00000000" w:rsidDel="00000000" w:rsidP="00000000" w:rsidRDefault="00000000" w:rsidRPr="00000000" w14:paraId="0000038B">
            <w:pPr>
              <w:ind w:left="87" w:right="101" w:firstLine="0"/>
              <w:jc w:val="both"/>
              <w:rPr/>
            </w:pPr>
            <w:r w:rsidDel="00000000" w:rsidR="00000000" w:rsidRPr="00000000">
              <w:rPr>
                <w:rtl w:val="0"/>
              </w:rPr>
              <w:t xml:space="preserve">Practical lesson 9. </w:t>
            </w:r>
            <w:r w:rsidDel="00000000" w:rsidR="00000000" w:rsidRPr="00000000">
              <w:rPr>
                <w:color w:val="000000"/>
                <w:rtl w:val="0"/>
              </w:rPr>
              <w:t xml:space="preserve">Post-translational modification and folding of proteins.</w:t>
            </w:r>
            <w:r w:rsidDel="00000000" w:rsidR="00000000" w:rsidRPr="00000000">
              <w:rPr>
                <w:rtl w:val="0"/>
              </w:rPr>
            </w:r>
          </w:p>
        </w:tc>
        <w:tc>
          <w:tcPr>
            <w:tcMar>
              <w:top w:w="0.0" w:type="dxa"/>
              <w:left w:w="108.0" w:type="dxa"/>
              <w:bottom w:w="0.0" w:type="dxa"/>
              <w:right w:w="108.0" w:type="dxa"/>
            </w:tcMar>
          </w:tcPr>
          <w:p w:rsidR="00000000" w:rsidDel="00000000" w:rsidP="00000000" w:rsidRDefault="00000000" w:rsidRPr="00000000" w14:paraId="0000038C">
            <w:pPr>
              <w:jc w:val="center"/>
              <w:rPr/>
            </w:pPr>
            <w:r w:rsidDel="00000000" w:rsidR="00000000" w:rsidRPr="00000000">
              <w:rPr>
                <w:color w:val="000000"/>
                <w:rtl w:val="0"/>
              </w:rPr>
              <w:t xml:space="preserve">2</w:t>
            </w:r>
            <w:r w:rsidDel="00000000" w:rsidR="00000000" w:rsidRPr="00000000">
              <w:rPr>
                <w:rtl w:val="0"/>
              </w:rPr>
            </w:r>
          </w:p>
        </w:tc>
        <w:tc>
          <w:tcPr>
            <w:tcMar>
              <w:top w:w="0.0" w:type="dxa"/>
              <w:left w:w="108.0" w:type="dxa"/>
              <w:bottom w:w="0.0" w:type="dxa"/>
              <w:right w:w="108.0" w:type="dxa"/>
            </w:tcMar>
          </w:tcPr>
          <w:p w:rsidR="00000000" w:rsidDel="00000000" w:rsidP="00000000" w:rsidRDefault="00000000" w:rsidRPr="00000000" w14:paraId="0000038D">
            <w:pPr>
              <w:tabs>
                <w:tab w:val="right" w:pos="652"/>
              </w:tabs>
              <w:jc w:val="center"/>
              <w:rPr/>
            </w:pPr>
            <w:r w:rsidDel="00000000" w:rsidR="00000000" w:rsidRPr="00000000">
              <w:rPr>
                <w:color w:val="000000"/>
                <w:rtl w:val="0"/>
              </w:rPr>
              <w:t xml:space="preserve">7</w:t>
            </w:r>
            <w:r w:rsidDel="00000000" w:rsidR="00000000" w:rsidRPr="00000000">
              <w:rPr>
                <w:rtl w:val="0"/>
              </w:rPr>
            </w:r>
          </w:p>
        </w:tc>
      </w:tr>
      <w:tr>
        <w:trPr>
          <w:cantSplit w:val="0"/>
          <w:tblHeader w:val="0"/>
        </w:trPr>
        <w:tc>
          <w:tcPr>
            <w:vMerge w:val="continue"/>
            <w:tcMar>
              <w:top w:w="0.0" w:type="dxa"/>
              <w:left w:w="108.0" w:type="dxa"/>
              <w:bottom w:w="0.0" w:type="dxa"/>
              <w:right w:w="108.0" w:type="dxa"/>
            </w:tcMar>
          </w:tcPr>
          <w:p w:rsidR="00000000" w:rsidDel="00000000" w:rsidP="00000000" w:rsidRDefault="00000000" w:rsidRPr="00000000" w14:paraId="0000038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Mar>
              <w:top w:w="40.0" w:type="dxa"/>
              <w:left w:w="40.0" w:type="dxa"/>
              <w:bottom w:w="40.0" w:type="dxa"/>
              <w:right w:w="40.0" w:type="dxa"/>
            </w:tcMar>
          </w:tcPr>
          <w:p w:rsidR="00000000" w:rsidDel="00000000" w:rsidP="00000000" w:rsidRDefault="00000000" w:rsidRPr="00000000" w14:paraId="0000038F">
            <w:pPr>
              <w:ind w:left="87" w:right="101" w:firstLine="0"/>
              <w:jc w:val="both"/>
              <w:rPr/>
            </w:pPr>
            <w:r w:rsidDel="00000000" w:rsidR="00000000" w:rsidRPr="00000000">
              <w:rPr>
                <w:color w:val="000000"/>
                <w:rtl w:val="0"/>
              </w:rPr>
              <w:t xml:space="preserve">IWST: Discuss the topic, conduct a discussion and check how students are working on their own work.</w:t>
            </w:r>
            <w:r w:rsidDel="00000000" w:rsidR="00000000" w:rsidRPr="00000000">
              <w:rPr>
                <w:rtl w:val="0"/>
              </w:rPr>
            </w:r>
          </w:p>
        </w:tc>
        <w:tc>
          <w:tcPr>
            <w:tcMar>
              <w:top w:w="0.0" w:type="dxa"/>
              <w:left w:w="108.0" w:type="dxa"/>
              <w:bottom w:w="0.0" w:type="dxa"/>
              <w:right w:w="108.0" w:type="dxa"/>
            </w:tcMar>
          </w:tcPr>
          <w:p w:rsidR="00000000" w:rsidDel="00000000" w:rsidP="00000000" w:rsidRDefault="00000000" w:rsidRPr="00000000" w14:paraId="00000390">
            <w:pPr>
              <w:jc w:val="center"/>
              <w:rPr>
                <w:color w:val="000000"/>
              </w:rPr>
            </w:pPr>
            <w:r w:rsidDel="00000000" w:rsidR="00000000" w:rsidRPr="00000000">
              <w:rPr>
                <w:color w:val="000000"/>
                <w:rtl w:val="0"/>
              </w:rPr>
              <w:t xml:space="preserve">1</w:t>
            </w:r>
          </w:p>
        </w:tc>
        <w:tc>
          <w:tcPr>
            <w:tcMar>
              <w:top w:w="0.0" w:type="dxa"/>
              <w:left w:w="108.0" w:type="dxa"/>
              <w:bottom w:w="0.0" w:type="dxa"/>
              <w:right w:w="108.0" w:type="dxa"/>
            </w:tcMar>
          </w:tcPr>
          <w:p w:rsidR="00000000" w:rsidDel="00000000" w:rsidP="00000000" w:rsidRDefault="00000000" w:rsidRPr="00000000" w14:paraId="00000391">
            <w:pPr>
              <w:tabs>
                <w:tab w:val="right" w:pos="652"/>
              </w:tabs>
              <w:jc w:val="center"/>
              <w:rPr>
                <w:color w:val="000000"/>
              </w:rPr>
            </w:pPr>
            <w:r w:rsidDel="00000000" w:rsidR="00000000" w:rsidRPr="00000000">
              <w:rPr>
                <w:rtl w:val="0"/>
              </w:rPr>
            </w:r>
          </w:p>
        </w:tc>
      </w:tr>
      <w:tr>
        <w:trPr>
          <w:cantSplit w:val="0"/>
          <w:tblHeader w:val="0"/>
        </w:trPr>
        <w:tc>
          <w:tcPr>
            <w:vMerge w:val="continue"/>
            <w:tcMar>
              <w:top w:w="0.0" w:type="dxa"/>
              <w:left w:w="108.0" w:type="dxa"/>
              <w:bottom w:w="0.0" w:type="dxa"/>
              <w:right w:w="108.0" w:type="dxa"/>
            </w:tcMar>
          </w:tcPr>
          <w:p w:rsidR="00000000" w:rsidDel="00000000" w:rsidP="00000000" w:rsidRDefault="00000000" w:rsidRPr="00000000" w14:paraId="0000039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tcMar>
              <w:top w:w="40.0" w:type="dxa"/>
              <w:left w:w="40.0" w:type="dxa"/>
              <w:bottom w:w="40.0" w:type="dxa"/>
              <w:right w:w="40.0" w:type="dxa"/>
            </w:tcMar>
          </w:tcPr>
          <w:p w:rsidR="00000000" w:rsidDel="00000000" w:rsidP="00000000" w:rsidRDefault="00000000" w:rsidRPr="00000000" w14:paraId="00000393">
            <w:pPr>
              <w:ind w:left="87" w:right="101" w:firstLine="0"/>
              <w:jc w:val="both"/>
              <w:rPr>
                <w:color w:val="000000"/>
              </w:rPr>
            </w:pPr>
            <w:r w:rsidDel="00000000" w:rsidR="00000000" w:rsidRPr="00000000">
              <w:rPr>
                <w:rtl w:val="0"/>
              </w:rPr>
              <w:t xml:space="preserve">Lecture</w:t>
            </w:r>
            <w:r w:rsidDel="00000000" w:rsidR="00000000" w:rsidRPr="00000000">
              <w:rPr>
                <w:color w:val="000000"/>
                <w:rtl w:val="0"/>
              </w:rPr>
              <w:t xml:space="preserve"> 10. Alcohols, phenols and ethers. Properties of hydroxy compounds.</w:t>
            </w:r>
          </w:p>
        </w:tc>
        <w:tc>
          <w:tcPr>
            <w:tcMar>
              <w:top w:w="0.0" w:type="dxa"/>
              <w:left w:w="108.0" w:type="dxa"/>
              <w:bottom w:w="0.0" w:type="dxa"/>
              <w:right w:w="108.0" w:type="dxa"/>
            </w:tcMar>
          </w:tcPr>
          <w:p w:rsidR="00000000" w:rsidDel="00000000" w:rsidP="00000000" w:rsidRDefault="00000000" w:rsidRPr="00000000" w14:paraId="00000394">
            <w:pPr>
              <w:jc w:val="center"/>
              <w:rPr>
                <w:color w:val="000000"/>
              </w:rPr>
            </w:pPr>
            <w:r w:rsidDel="00000000" w:rsidR="00000000" w:rsidRPr="00000000">
              <w:rPr>
                <w:color w:val="000000"/>
                <w:rtl w:val="0"/>
              </w:rPr>
              <w:t xml:space="preserve">1</w:t>
            </w:r>
          </w:p>
        </w:tc>
        <w:tc>
          <w:tcPr>
            <w:tcMar>
              <w:top w:w="0.0" w:type="dxa"/>
              <w:left w:w="108.0" w:type="dxa"/>
              <w:bottom w:w="0.0" w:type="dxa"/>
              <w:right w:w="108.0" w:type="dxa"/>
            </w:tcMar>
          </w:tcPr>
          <w:p w:rsidR="00000000" w:rsidDel="00000000" w:rsidP="00000000" w:rsidRDefault="00000000" w:rsidRPr="00000000" w14:paraId="00000395">
            <w:pPr>
              <w:tabs>
                <w:tab w:val="center" w:pos="-394"/>
                <w:tab w:val="right" w:pos="652"/>
              </w:tabs>
              <w:jc w:val="center"/>
              <w:rPr>
                <w:color w:val="000000"/>
              </w:rPr>
            </w:pPr>
            <w:r w:rsidDel="00000000" w:rsidR="00000000" w:rsidRPr="00000000">
              <w:rPr>
                <w:rtl w:val="0"/>
              </w:rPr>
            </w:r>
          </w:p>
        </w:tc>
      </w:tr>
      <w:tr>
        <w:trPr>
          <w:cantSplit w:val="0"/>
          <w:tblHeader w:val="0"/>
        </w:trPr>
        <w:tc>
          <w:tcPr>
            <w:vMerge w:val="continue"/>
            <w:tcMar>
              <w:top w:w="0.0" w:type="dxa"/>
              <w:left w:w="108.0" w:type="dxa"/>
              <w:bottom w:w="0.0" w:type="dxa"/>
              <w:right w:w="108.0" w:type="dxa"/>
            </w:tcMar>
          </w:tcPr>
          <w:p w:rsidR="00000000" w:rsidDel="00000000" w:rsidP="00000000" w:rsidRDefault="00000000" w:rsidRPr="00000000" w14:paraId="0000039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tcMar>
              <w:top w:w="40.0" w:type="dxa"/>
              <w:left w:w="40.0" w:type="dxa"/>
              <w:bottom w:w="40.0" w:type="dxa"/>
              <w:right w:w="40.0" w:type="dxa"/>
            </w:tcMar>
          </w:tcPr>
          <w:p w:rsidR="00000000" w:rsidDel="00000000" w:rsidP="00000000" w:rsidRDefault="00000000" w:rsidRPr="00000000" w14:paraId="00000397">
            <w:pPr>
              <w:ind w:left="87" w:right="101" w:firstLine="0"/>
              <w:jc w:val="both"/>
              <w:rPr/>
            </w:pPr>
            <w:r w:rsidDel="00000000" w:rsidR="00000000" w:rsidRPr="00000000">
              <w:rPr>
                <w:rtl w:val="0"/>
              </w:rPr>
              <w:t xml:space="preserve">Practical lesson 10. </w:t>
            </w:r>
            <w:r w:rsidDel="00000000" w:rsidR="00000000" w:rsidRPr="00000000">
              <w:rPr>
                <w:color w:val="000000"/>
                <w:rtl w:val="0"/>
              </w:rPr>
              <w:t xml:space="preserve">Alcohols, phenols and ethers. Properties of hydroxy compounds.</w:t>
            </w:r>
            <w:r w:rsidDel="00000000" w:rsidR="00000000" w:rsidRPr="00000000">
              <w:rPr>
                <w:rtl w:val="0"/>
              </w:rPr>
            </w:r>
          </w:p>
        </w:tc>
        <w:tc>
          <w:tcPr>
            <w:tcMar>
              <w:top w:w="0.0" w:type="dxa"/>
              <w:left w:w="108.0" w:type="dxa"/>
              <w:bottom w:w="0.0" w:type="dxa"/>
              <w:right w:w="108.0" w:type="dxa"/>
            </w:tcMar>
          </w:tcPr>
          <w:p w:rsidR="00000000" w:rsidDel="00000000" w:rsidP="00000000" w:rsidRDefault="00000000" w:rsidRPr="00000000" w14:paraId="00000398">
            <w:pPr>
              <w:jc w:val="center"/>
              <w:rPr/>
            </w:pPr>
            <w:r w:rsidDel="00000000" w:rsidR="00000000" w:rsidRPr="00000000">
              <w:rPr>
                <w:color w:val="000000"/>
                <w:rtl w:val="0"/>
              </w:rPr>
              <w:t xml:space="preserve">1</w:t>
            </w:r>
            <w:r w:rsidDel="00000000" w:rsidR="00000000" w:rsidRPr="00000000">
              <w:rPr>
                <w:rtl w:val="0"/>
              </w:rPr>
            </w:r>
          </w:p>
        </w:tc>
        <w:tc>
          <w:tcPr>
            <w:tcMar>
              <w:top w:w="0.0" w:type="dxa"/>
              <w:left w:w="108.0" w:type="dxa"/>
              <w:bottom w:w="0.0" w:type="dxa"/>
              <w:right w:w="108.0" w:type="dxa"/>
            </w:tcMar>
          </w:tcPr>
          <w:p w:rsidR="00000000" w:rsidDel="00000000" w:rsidP="00000000" w:rsidRDefault="00000000" w:rsidRPr="00000000" w14:paraId="00000399">
            <w:pPr>
              <w:tabs>
                <w:tab w:val="center" w:pos="-394"/>
                <w:tab w:val="right" w:pos="652"/>
              </w:tabs>
              <w:jc w:val="center"/>
              <w:rPr/>
            </w:pPr>
            <w:r w:rsidDel="00000000" w:rsidR="00000000" w:rsidRPr="00000000">
              <w:rPr>
                <w:color w:val="000000"/>
                <w:rtl w:val="0"/>
              </w:rPr>
              <w:t xml:space="preserve">7</w:t>
            </w:r>
            <w:r w:rsidDel="00000000" w:rsidR="00000000" w:rsidRPr="00000000">
              <w:rPr>
                <w:rtl w:val="0"/>
              </w:rPr>
            </w:r>
          </w:p>
        </w:tc>
      </w:tr>
      <w:tr>
        <w:trPr>
          <w:cantSplit w:val="0"/>
          <w:tblHeader w:val="0"/>
        </w:trPr>
        <w:tc>
          <w:tcPr>
            <w:vMerge w:val="continue"/>
            <w:tcMar>
              <w:top w:w="0.0" w:type="dxa"/>
              <w:left w:w="108.0" w:type="dxa"/>
              <w:bottom w:w="0.0" w:type="dxa"/>
              <w:right w:w="108.0" w:type="dxa"/>
            </w:tcMar>
          </w:tcPr>
          <w:p w:rsidR="00000000" w:rsidDel="00000000" w:rsidP="00000000" w:rsidRDefault="00000000" w:rsidRPr="00000000" w14:paraId="0000039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Mar>
              <w:top w:w="40.0" w:type="dxa"/>
              <w:left w:w="40.0" w:type="dxa"/>
              <w:bottom w:w="40.0" w:type="dxa"/>
              <w:right w:w="40.0" w:type="dxa"/>
            </w:tcMar>
          </w:tcPr>
          <w:p w:rsidR="00000000" w:rsidDel="00000000" w:rsidP="00000000" w:rsidRDefault="00000000" w:rsidRPr="00000000" w14:paraId="0000039B">
            <w:pPr>
              <w:ind w:left="87" w:right="101" w:firstLine="0"/>
              <w:jc w:val="both"/>
              <w:rPr/>
            </w:pPr>
            <w:r w:rsidDel="00000000" w:rsidR="00000000" w:rsidRPr="00000000">
              <w:rPr>
                <w:color w:val="000000"/>
                <w:rtl w:val="0"/>
              </w:rPr>
              <w:t xml:space="preserve">IWST: Discuss the topic, conduct a discussion and check how students are working on their own work.</w:t>
            </w:r>
            <w:r w:rsidDel="00000000" w:rsidR="00000000" w:rsidRPr="00000000">
              <w:rPr>
                <w:rtl w:val="0"/>
              </w:rPr>
            </w:r>
          </w:p>
        </w:tc>
        <w:tc>
          <w:tcPr>
            <w:tcMar>
              <w:top w:w="0.0" w:type="dxa"/>
              <w:left w:w="108.0" w:type="dxa"/>
              <w:bottom w:w="0.0" w:type="dxa"/>
              <w:right w:w="108.0" w:type="dxa"/>
            </w:tcMar>
          </w:tcPr>
          <w:p w:rsidR="00000000" w:rsidDel="00000000" w:rsidP="00000000" w:rsidRDefault="00000000" w:rsidRPr="00000000" w14:paraId="0000039C">
            <w:pPr>
              <w:jc w:val="center"/>
              <w:rPr>
                <w:color w:val="000000"/>
              </w:rPr>
            </w:pPr>
            <w:r w:rsidDel="00000000" w:rsidR="00000000" w:rsidRPr="00000000">
              <w:rPr>
                <w:color w:val="000000"/>
                <w:rtl w:val="0"/>
              </w:rPr>
              <w:t xml:space="preserve">1</w:t>
            </w:r>
          </w:p>
        </w:tc>
        <w:tc>
          <w:tcPr>
            <w:tcMar>
              <w:top w:w="0.0" w:type="dxa"/>
              <w:left w:w="108.0" w:type="dxa"/>
              <w:bottom w:w="0.0" w:type="dxa"/>
              <w:right w:w="108.0" w:type="dxa"/>
            </w:tcMar>
          </w:tcPr>
          <w:p w:rsidR="00000000" w:rsidDel="00000000" w:rsidP="00000000" w:rsidRDefault="00000000" w:rsidRPr="00000000" w14:paraId="0000039D">
            <w:pPr>
              <w:tabs>
                <w:tab w:val="center" w:pos="-394"/>
                <w:tab w:val="right" w:pos="652"/>
              </w:tabs>
              <w:jc w:val="center"/>
              <w:rPr>
                <w:color w:val="000000"/>
              </w:rPr>
            </w:pPr>
            <w:r w:rsidDel="00000000" w:rsidR="00000000" w:rsidRPr="00000000">
              <w:rPr>
                <w:rtl w:val="0"/>
              </w:rPr>
            </w:r>
          </w:p>
        </w:tc>
      </w:tr>
      <w:tr>
        <w:trPr>
          <w:cantSplit w:val="0"/>
          <w:tblHeader w:val="0"/>
        </w:trPr>
        <w:tc>
          <w:tcPr>
            <w:vMerge w:val="continue"/>
            <w:tcMar>
              <w:top w:w="0.0" w:type="dxa"/>
              <w:left w:w="108.0" w:type="dxa"/>
              <w:bottom w:w="0.0" w:type="dxa"/>
              <w:right w:w="108.0" w:type="dxa"/>
            </w:tcMar>
          </w:tcPr>
          <w:p w:rsidR="00000000" w:rsidDel="00000000" w:rsidP="00000000" w:rsidRDefault="00000000" w:rsidRPr="00000000" w14:paraId="0000039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tcMar>
              <w:top w:w="40.0" w:type="dxa"/>
              <w:left w:w="40.0" w:type="dxa"/>
              <w:bottom w:w="40.0" w:type="dxa"/>
              <w:right w:w="40.0" w:type="dxa"/>
            </w:tcMar>
          </w:tcPr>
          <w:p w:rsidR="00000000" w:rsidDel="00000000" w:rsidP="00000000" w:rsidRDefault="00000000" w:rsidRPr="00000000" w14:paraId="0000039F">
            <w:pPr>
              <w:ind w:left="87" w:right="101" w:firstLine="0"/>
              <w:jc w:val="both"/>
              <w:rPr>
                <w:b w:val="1"/>
                <w:color w:val="000000"/>
              </w:rPr>
            </w:pPr>
            <w:r w:rsidDel="00000000" w:rsidR="00000000" w:rsidRPr="00000000">
              <w:rPr>
                <w:b w:val="1"/>
                <w:color w:val="000000"/>
                <w:rtl w:val="0"/>
              </w:rPr>
              <w:t xml:space="preserve">Colloquium 1.</w:t>
            </w:r>
          </w:p>
        </w:tc>
        <w:tc>
          <w:tcPr>
            <w:tcMar>
              <w:top w:w="0.0" w:type="dxa"/>
              <w:left w:w="108.0" w:type="dxa"/>
              <w:bottom w:w="0.0" w:type="dxa"/>
              <w:right w:w="108.0" w:type="dxa"/>
            </w:tcMar>
          </w:tcPr>
          <w:p w:rsidR="00000000" w:rsidDel="00000000" w:rsidP="00000000" w:rsidRDefault="00000000" w:rsidRPr="00000000" w14:paraId="000003A0">
            <w:pPr>
              <w:jc w:val="center"/>
              <w:rPr>
                <w:b w:val="1"/>
                <w:color w:val="000000"/>
              </w:rPr>
            </w:pPr>
            <w:r w:rsidDel="00000000" w:rsidR="00000000" w:rsidRPr="00000000">
              <w:rPr>
                <w:b w:val="1"/>
                <w:color w:val="000000"/>
                <w:rtl w:val="0"/>
              </w:rPr>
              <w:t xml:space="preserve">1</w:t>
            </w:r>
          </w:p>
        </w:tc>
        <w:tc>
          <w:tcPr>
            <w:tcMar>
              <w:top w:w="0.0" w:type="dxa"/>
              <w:left w:w="108.0" w:type="dxa"/>
              <w:bottom w:w="0.0" w:type="dxa"/>
              <w:right w:w="108.0" w:type="dxa"/>
            </w:tcMar>
          </w:tcPr>
          <w:p w:rsidR="00000000" w:rsidDel="00000000" w:rsidP="00000000" w:rsidRDefault="00000000" w:rsidRPr="00000000" w14:paraId="000003A1">
            <w:pPr>
              <w:tabs>
                <w:tab w:val="center" w:pos="-394"/>
                <w:tab w:val="right" w:pos="652"/>
              </w:tabs>
              <w:jc w:val="center"/>
              <w:rPr>
                <w:b w:val="1"/>
                <w:color w:val="000000"/>
              </w:rPr>
            </w:pPr>
            <w:r w:rsidDel="00000000" w:rsidR="00000000" w:rsidRPr="00000000">
              <w:rPr>
                <w:b w:val="1"/>
                <w:color w:val="000000"/>
                <w:rtl w:val="0"/>
              </w:rPr>
              <w:t xml:space="preserve">25</w:t>
            </w:r>
          </w:p>
        </w:tc>
      </w:tr>
      <w:tr>
        <w:trPr>
          <w:cantSplit w:val="0"/>
          <w:tblHeader w:val="0"/>
        </w:trPr>
        <w:tc>
          <w:tcPr>
            <w:vMerge w:val="continue"/>
            <w:tcMar>
              <w:top w:w="0.0" w:type="dxa"/>
              <w:left w:w="108.0" w:type="dxa"/>
              <w:bottom w:w="0.0" w:type="dxa"/>
              <w:right w:w="108.0" w:type="dxa"/>
            </w:tcMar>
          </w:tcPr>
          <w:p w:rsidR="00000000" w:rsidDel="00000000" w:rsidP="00000000" w:rsidRDefault="00000000" w:rsidRPr="00000000" w14:paraId="000003A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color w:val="000000"/>
              </w:rPr>
            </w:pPr>
            <w:r w:rsidDel="00000000" w:rsidR="00000000" w:rsidRPr="00000000">
              <w:rPr>
                <w:rtl w:val="0"/>
              </w:rPr>
            </w:r>
          </w:p>
        </w:tc>
        <w:tc>
          <w:tcPr>
            <w:tcMar>
              <w:top w:w="40.0" w:type="dxa"/>
              <w:left w:w="40.0" w:type="dxa"/>
              <w:bottom w:w="40.0" w:type="dxa"/>
              <w:right w:w="40.0" w:type="dxa"/>
            </w:tcMar>
          </w:tcPr>
          <w:p w:rsidR="00000000" w:rsidDel="00000000" w:rsidP="00000000" w:rsidRDefault="00000000" w:rsidRPr="00000000" w14:paraId="000003A3">
            <w:pPr>
              <w:ind w:left="87" w:right="101" w:firstLine="0"/>
              <w:jc w:val="both"/>
              <w:rPr>
                <w:color w:val="000000"/>
              </w:rPr>
            </w:pPr>
            <w:bookmarkStart w:colFirst="0" w:colLast="0" w:name="_heading=h.gjdgxs" w:id="0"/>
            <w:bookmarkEnd w:id="0"/>
            <w:r w:rsidDel="00000000" w:rsidR="00000000" w:rsidRPr="00000000">
              <w:rPr>
                <w:b w:val="1"/>
                <w:color w:val="000000"/>
                <w:rtl w:val="0"/>
              </w:rPr>
              <w:t xml:space="preserve">ISW 1</w:t>
            </w:r>
            <w:r w:rsidDel="00000000" w:rsidR="00000000" w:rsidRPr="00000000">
              <w:rPr>
                <w:color w:val="000000"/>
                <w:rtl w:val="0"/>
              </w:rPr>
              <w:t xml:space="preserve">. Plenary conference (Case-based discussion by Bioorganic Chemistry).</w:t>
            </w:r>
          </w:p>
        </w:tc>
        <w:tc>
          <w:tcPr>
            <w:tcMar>
              <w:top w:w="0.0" w:type="dxa"/>
              <w:left w:w="108.0" w:type="dxa"/>
              <w:bottom w:w="0.0" w:type="dxa"/>
              <w:right w:w="108.0" w:type="dxa"/>
            </w:tcMar>
          </w:tcPr>
          <w:p w:rsidR="00000000" w:rsidDel="00000000" w:rsidP="00000000" w:rsidRDefault="00000000" w:rsidRPr="00000000" w14:paraId="000003A4">
            <w:pPr>
              <w:jc w:val="center"/>
              <w:rPr>
                <w:b w:val="1"/>
                <w:color w:val="000000"/>
              </w:rPr>
            </w:pPr>
            <w:r w:rsidDel="00000000" w:rsidR="00000000" w:rsidRPr="00000000">
              <w:rPr>
                <w:b w:val="1"/>
                <w:color w:val="000000"/>
                <w:rtl w:val="0"/>
              </w:rPr>
              <w:t xml:space="preserve">2</w:t>
            </w:r>
          </w:p>
        </w:tc>
        <w:tc>
          <w:tcPr>
            <w:tcMar>
              <w:top w:w="0.0" w:type="dxa"/>
              <w:left w:w="108.0" w:type="dxa"/>
              <w:bottom w:w="0.0" w:type="dxa"/>
              <w:right w:w="108.0" w:type="dxa"/>
            </w:tcMar>
          </w:tcPr>
          <w:p w:rsidR="00000000" w:rsidDel="00000000" w:rsidP="00000000" w:rsidRDefault="00000000" w:rsidRPr="00000000" w14:paraId="000003A5">
            <w:pPr>
              <w:tabs>
                <w:tab w:val="center" w:pos="-394"/>
                <w:tab w:val="right" w:pos="652"/>
              </w:tabs>
              <w:jc w:val="center"/>
              <w:rPr>
                <w:b w:val="1"/>
                <w:color w:val="000000"/>
              </w:rPr>
            </w:pPr>
            <w:r w:rsidDel="00000000" w:rsidR="00000000" w:rsidRPr="00000000">
              <w:rPr>
                <w:b w:val="1"/>
                <w:color w:val="000000"/>
                <w:rtl w:val="0"/>
              </w:rPr>
              <w:t xml:space="preserve">5</w:t>
            </w:r>
          </w:p>
        </w:tc>
      </w:tr>
      <w:tr>
        <w:trPr>
          <w:cantSplit w:val="0"/>
          <w:tblHeader w:val="0"/>
        </w:trPr>
        <w:tc>
          <w:tcPr>
            <w:vMerge w:val="continue"/>
            <w:tcMar>
              <w:top w:w="0.0" w:type="dxa"/>
              <w:left w:w="108.0" w:type="dxa"/>
              <w:bottom w:w="0.0" w:type="dxa"/>
              <w:right w:w="108.0" w:type="dxa"/>
            </w:tcMar>
          </w:tcPr>
          <w:p w:rsidR="00000000" w:rsidDel="00000000" w:rsidP="00000000" w:rsidRDefault="00000000" w:rsidRPr="00000000" w14:paraId="000003A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color w:val="000000"/>
              </w:rPr>
            </w:pPr>
            <w:r w:rsidDel="00000000" w:rsidR="00000000" w:rsidRPr="00000000">
              <w:rPr>
                <w:rtl w:val="0"/>
              </w:rPr>
            </w:r>
          </w:p>
        </w:tc>
        <w:tc>
          <w:tcPr>
            <w:tcMar>
              <w:top w:w="40.0" w:type="dxa"/>
              <w:left w:w="40.0" w:type="dxa"/>
              <w:bottom w:w="40.0" w:type="dxa"/>
              <w:right w:w="40.0" w:type="dxa"/>
            </w:tcMar>
          </w:tcPr>
          <w:p w:rsidR="00000000" w:rsidDel="00000000" w:rsidP="00000000" w:rsidRDefault="00000000" w:rsidRPr="00000000" w14:paraId="000003A7">
            <w:pPr>
              <w:ind w:left="87" w:right="101" w:firstLine="0"/>
              <w:jc w:val="both"/>
              <w:rPr>
                <w:b w:val="1"/>
                <w:color w:val="000000"/>
              </w:rPr>
            </w:pPr>
            <w:r w:rsidDel="00000000" w:rsidR="00000000" w:rsidRPr="00000000">
              <w:rPr>
                <w:b w:val="1"/>
                <w:color w:val="000000"/>
                <w:rtl w:val="0"/>
              </w:rPr>
              <w:t xml:space="preserve">Current Control 1</w:t>
            </w:r>
          </w:p>
        </w:tc>
        <w:tc>
          <w:tcPr>
            <w:tcMar>
              <w:top w:w="0.0" w:type="dxa"/>
              <w:left w:w="108.0" w:type="dxa"/>
              <w:bottom w:w="0.0" w:type="dxa"/>
              <w:right w:w="108.0" w:type="dxa"/>
            </w:tcMar>
          </w:tcPr>
          <w:p w:rsidR="00000000" w:rsidDel="00000000" w:rsidP="00000000" w:rsidRDefault="00000000" w:rsidRPr="00000000" w14:paraId="000003A8">
            <w:pPr>
              <w:rPr>
                <w:b w:val="1"/>
                <w:color w:val="000000"/>
              </w:rPr>
            </w:pPr>
            <w:r w:rsidDel="00000000" w:rsidR="00000000" w:rsidRPr="00000000">
              <w:rPr>
                <w:rtl w:val="0"/>
              </w:rPr>
            </w:r>
          </w:p>
        </w:tc>
        <w:tc>
          <w:tcPr>
            <w:tcMar>
              <w:top w:w="0.0" w:type="dxa"/>
              <w:left w:w="108.0" w:type="dxa"/>
              <w:bottom w:w="0.0" w:type="dxa"/>
              <w:right w:w="108.0" w:type="dxa"/>
            </w:tcMar>
          </w:tcPr>
          <w:p w:rsidR="00000000" w:rsidDel="00000000" w:rsidP="00000000" w:rsidRDefault="00000000" w:rsidRPr="00000000" w14:paraId="000003A9">
            <w:pPr>
              <w:tabs>
                <w:tab w:val="center" w:pos="-394"/>
                <w:tab w:val="right" w:pos="652"/>
              </w:tabs>
              <w:jc w:val="center"/>
              <w:rPr>
                <w:b w:val="1"/>
                <w:color w:val="000000"/>
              </w:rPr>
            </w:pPr>
            <w:r w:rsidDel="00000000" w:rsidR="00000000" w:rsidRPr="00000000">
              <w:rPr>
                <w:b w:val="1"/>
                <w:color w:val="000000"/>
                <w:rtl w:val="0"/>
              </w:rPr>
              <w:t xml:space="preserve">100</w:t>
            </w:r>
          </w:p>
        </w:tc>
      </w:tr>
      <w:tr>
        <w:trPr>
          <w:cantSplit w:val="0"/>
          <w:tblHeader w:val="0"/>
        </w:trPr>
        <w:tc>
          <w:tcPr>
            <w:vMerge w:val="restart"/>
            <w:tcMar>
              <w:top w:w="0.0" w:type="dxa"/>
              <w:left w:w="108.0" w:type="dxa"/>
              <w:bottom w:w="0.0" w:type="dxa"/>
              <w:right w:w="108.0" w:type="dxa"/>
            </w:tcMar>
          </w:tcPr>
          <w:p w:rsidR="00000000" w:rsidDel="00000000" w:rsidP="00000000" w:rsidRDefault="00000000" w:rsidRPr="00000000" w14:paraId="000003AA">
            <w:pPr>
              <w:jc w:val="center"/>
              <w:rPr/>
            </w:pPr>
            <w:r w:rsidDel="00000000" w:rsidR="00000000" w:rsidRPr="00000000">
              <w:rPr>
                <w:color w:val="000000"/>
                <w:rtl w:val="0"/>
              </w:rPr>
              <w:t xml:space="preserve">6</w:t>
            </w:r>
            <w:r w:rsidDel="00000000" w:rsidR="00000000" w:rsidRPr="00000000">
              <w:rPr>
                <w:rtl w:val="0"/>
              </w:rPr>
            </w:r>
          </w:p>
        </w:tc>
        <w:tc>
          <w:tcPr>
            <w:tcMar>
              <w:top w:w="40.0" w:type="dxa"/>
              <w:left w:w="40.0" w:type="dxa"/>
              <w:bottom w:w="40.0" w:type="dxa"/>
              <w:right w:w="40.0" w:type="dxa"/>
            </w:tcMar>
          </w:tcPr>
          <w:p w:rsidR="00000000" w:rsidDel="00000000" w:rsidP="00000000" w:rsidRDefault="00000000" w:rsidRPr="00000000" w14:paraId="000003AB">
            <w:pPr>
              <w:ind w:left="87" w:right="101" w:firstLine="0"/>
              <w:jc w:val="both"/>
              <w:rPr>
                <w:color w:val="000000"/>
              </w:rPr>
            </w:pPr>
            <w:r w:rsidDel="00000000" w:rsidR="00000000" w:rsidRPr="00000000">
              <w:rPr>
                <w:rtl w:val="0"/>
              </w:rPr>
              <w:t xml:space="preserve">Lecture</w:t>
            </w:r>
            <w:r w:rsidDel="00000000" w:rsidR="00000000" w:rsidRPr="00000000">
              <w:rPr>
                <w:color w:val="000000"/>
                <w:rtl w:val="0"/>
              </w:rPr>
              <w:t xml:space="preserve"> 11. Regulation of gene expression in prokaryotes and eukaryotes.</w:t>
            </w:r>
          </w:p>
        </w:tc>
        <w:tc>
          <w:tcPr>
            <w:tcMar>
              <w:top w:w="0.0" w:type="dxa"/>
              <w:left w:w="108.0" w:type="dxa"/>
              <w:bottom w:w="0.0" w:type="dxa"/>
              <w:right w:w="108.0" w:type="dxa"/>
            </w:tcMar>
          </w:tcPr>
          <w:p w:rsidR="00000000" w:rsidDel="00000000" w:rsidP="00000000" w:rsidRDefault="00000000" w:rsidRPr="00000000" w14:paraId="000003AC">
            <w:pPr>
              <w:jc w:val="center"/>
              <w:rPr>
                <w:color w:val="000000"/>
              </w:rPr>
            </w:pPr>
            <w:r w:rsidDel="00000000" w:rsidR="00000000" w:rsidRPr="00000000">
              <w:rPr>
                <w:color w:val="000000"/>
                <w:rtl w:val="0"/>
              </w:rPr>
              <w:t xml:space="preserve">1</w:t>
            </w:r>
          </w:p>
        </w:tc>
        <w:tc>
          <w:tcPr>
            <w:tcMar>
              <w:top w:w="0.0" w:type="dxa"/>
              <w:left w:w="108.0" w:type="dxa"/>
              <w:bottom w:w="0.0" w:type="dxa"/>
              <w:right w:w="108.0" w:type="dxa"/>
            </w:tcMar>
          </w:tcPr>
          <w:p w:rsidR="00000000" w:rsidDel="00000000" w:rsidP="00000000" w:rsidRDefault="00000000" w:rsidRPr="00000000" w14:paraId="000003AD">
            <w:pPr>
              <w:tabs>
                <w:tab w:val="center" w:pos="-394"/>
                <w:tab w:val="right" w:pos="652"/>
              </w:tabs>
              <w:jc w:val="center"/>
              <w:rPr>
                <w:color w:val="000000"/>
              </w:rPr>
            </w:pPr>
            <w:r w:rsidDel="00000000" w:rsidR="00000000" w:rsidRPr="00000000">
              <w:rPr>
                <w:rtl w:val="0"/>
              </w:rPr>
            </w:r>
          </w:p>
        </w:tc>
      </w:tr>
      <w:tr>
        <w:trPr>
          <w:cantSplit w:val="0"/>
          <w:tblHeader w:val="0"/>
        </w:trPr>
        <w:tc>
          <w:tcPr>
            <w:vMerge w:val="continue"/>
            <w:tcMar>
              <w:top w:w="0.0" w:type="dxa"/>
              <w:left w:w="108.0" w:type="dxa"/>
              <w:bottom w:w="0.0" w:type="dxa"/>
              <w:right w:w="108.0" w:type="dxa"/>
            </w:tcMar>
          </w:tcPr>
          <w:p w:rsidR="00000000" w:rsidDel="00000000" w:rsidP="00000000" w:rsidRDefault="00000000" w:rsidRPr="00000000" w14:paraId="000003A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tcMar>
              <w:top w:w="40.0" w:type="dxa"/>
              <w:left w:w="40.0" w:type="dxa"/>
              <w:bottom w:w="40.0" w:type="dxa"/>
              <w:right w:w="40.0" w:type="dxa"/>
            </w:tcMar>
          </w:tcPr>
          <w:p w:rsidR="00000000" w:rsidDel="00000000" w:rsidP="00000000" w:rsidRDefault="00000000" w:rsidRPr="00000000" w14:paraId="000003AF">
            <w:pPr>
              <w:ind w:left="87" w:right="101" w:firstLine="0"/>
              <w:jc w:val="both"/>
              <w:rPr/>
            </w:pPr>
            <w:r w:rsidDel="00000000" w:rsidR="00000000" w:rsidRPr="00000000">
              <w:rPr>
                <w:rtl w:val="0"/>
              </w:rPr>
              <w:t xml:space="preserve">Practical lesson 11. </w:t>
            </w:r>
            <w:r w:rsidDel="00000000" w:rsidR="00000000" w:rsidRPr="00000000">
              <w:rPr>
                <w:color w:val="000000"/>
                <w:rtl w:val="0"/>
              </w:rPr>
              <w:t xml:space="preserve">Regulation of gene expression in prokaryotes and eukaryotes.</w:t>
            </w:r>
            <w:r w:rsidDel="00000000" w:rsidR="00000000" w:rsidRPr="00000000">
              <w:rPr>
                <w:rtl w:val="0"/>
              </w:rPr>
            </w:r>
          </w:p>
        </w:tc>
        <w:tc>
          <w:tcPr>
            <w:tcMar>
              <w:top w:w="0.0" w:type="dxa"/>
              <w:left w:w="108.0" w:type="dxa"/>
              <w:bottom w:w="0.0" w:type="dxa"/>
              <w:right w:w="108.0" w:type="dxa"/>
            </w:tcMar>
          </w:tcPr>
          <w:p w:rsidR="00000000" w:rsidDel="00000000" w:rsidP="00000000" w:rsidRDefault="00000000" w:rsidRPr="00000000" w14:paraId="000003B0">
            <w:pPr>
              <w:jc w:val="center"/>
              <w:rPr/>
            </w:pPr>
            <w:r w:rsidDel="00000000" w:rsidR="00000000" w:rsidRPr="00000000">
              <w:rPr>
                <w:color w:val="000000"/>
                <w:rtl w:val="0"/>
              </w:rPr>
              <w:t xml:space="preserve">2</w:t>
            </w:r>
            <w:r w:rsidDel="00000000" w:rsidR="00000000" w:rsidRPr="00000000">
              <w:rPr>
                <w:rtl w:val="0"/>
              </w:rPr>
            </w:r>
          </w:p>
        </w:tc>
        <w:tc>
          <w:tcPr>
            <w:tcMar>
              <w:top w:w="0.0" w:type="dxa"/>
              <w:left w:w="108.0" w:type="dxa"/>
              <w:bottom w:w="0.0" w:type="dxa"/>
              <w:right w:w="108.0" w:type="dxa"/>
            </w:tcMar>
          </w:tcPr>
          <w:p w:rsidR="00000000" w:rsidDel="00000000" w:rsidP="00000000" w:rsidRDefault="00000000" w:rsidRPr="00000000" w14:paraId="000003B1">
            <w:pPr>
              <w:tabs>
                <w:tab w:val="center" w:pos="-394"/>
                <w:tab w:val="right" w:pos="652"/>
              </w:tabs>
              <w:jc w:val="center"/>
              <w:rPr/>
            </w:pPr>
            <w:r w:rsidDel="00000000" w:rsidR="00000000" w:rsidRPr="00000000">
              <w:rPr>
                <w:color w:val="000000"/>
                <w:rtl w:val="0"/>
              </w:rPr>
              <w:t xml:space="preserve">7</w:t>
            </w:r>
            <w:r w:rsidDel="00000000" w:rsidR="00000000" w:rsidRPr="00000000">
              <w:rPr>
                <w:rtl w:val="0"/>
              </w:rPr>
            </w:r>
          </w:p>
        </w:tc>
      </w:tr>
      <w:tr>
        <w:trPr>
          <w:cantSplit w:val="0"/>
          <w:tblHeader w:val="0"/>
        </w:trPr>
        <w:tc>
          <w:tcPr>
            <w:vMerge w:val="continue"/>
            <w:tcMar>
              <w:top w:w="0.0" w:type="dxa"/>
              <w:left w:w="108.0" w:type="dxa"/>
              <w:bottom w:w="0.0" w:type="dxa"/>
              <w:right w:w="108.0" w:type="dxa"/>
            </w:tcMar>
          </w:tcPr>
          <w:p w:rsidR="00000000" w:rsidDel="00000000" w:rsidP="00000000" w:rsidRDefault="00000000" w:rsidRPr="00000000" w14:paraId="000003B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Mar>
              <w:top w:w="40.0" w:type="dxa"/>
              <w:left w:w="40.0" w:type="dxa"/>
              <w:bottom w:w="40.0" w:type="dxa"/>
              <w:right w:w="40.0" w:type="dxa"/>
            </w:tcMar>
          </w:tcPr>
          <w:p w:rsidR="00000000" w:rsidDel="00000000" w:rsidP="00000000" w:rsidRDefault="00000000" w:rsidRPr="00000000" w14:paraId="000003B3">
            <w:pPr>
              <w:ind w:left="87" w:right="101" w:firstLine="0"/>
              <w:jc w:val="both"/>
              <w:rPr/>
            </w:pPr>
            <w:r w:rsidDel="00000000" w:rsidR="00000000" w:rsidRPr="00000000">
              <w:rPr>
                <w:color w:val="000000"/>
                <w:rtl w:val="0"/>
              </w:rPr>
              <w:t xml:space="preserve">IWST: Discuss the topic, conduct a discussion and check how students are working on their own work.</w:t>
            </w:r>
            <w:r w:rsidDel="00000000" w:rsidR="00000000" w:rsidRPr="00000000">
              <w:rPr>
                <w:rtl w:val="0"/>
              </w:rPr>
            </w:r>
          </w:p>
        </w:tc>
        <w:tc>
          <w:tcPr>
            <w:tcMar>
              <w:top w:w="0.0" w:type="dxa"/>
              <w:left w:w="108.0" w:type="dxa"/>
              <w:bottom w:w="0.0" w:type="dxa"/>
              <w:right w:w="108.0" w:type="dxa"/>
            </w:tcMar>
          </w:tcPr>
          <w:p w:rsidR="00000000" w:rsidDel="00000000" w:rsidP="00000000" w:rsidRDefault="00000000" w:rsidRPr="00000000" w14:paraId="000003B4">
            <w:pPr>
              <w:jc w:val="center"/>
              <w:rPr>
                <w:color w:val="000000"/>
              </w:rPr>
            </w:pPr>
            <w:r w:rsidDel="00000000" w:rsidR="00000000" w:rsidRPr="00000000">
              <w:rPr>
                <w:color w:val="000000"/>
                <w:rtl w:val="0"/>
              </w:rPr>
              <w:t xml:space="preserve">1</w:t>
            </w:r>
          </w:p>
        </w:tc>
        <w:tc>
          <w:tcPr>
            <w:tcMar>
              <w:top w:w="0.0" w:type="dxa"/>
              <w:left w:w="108.0" w:type="dxa"/>
              <w:bottom w:w="0.0" w:type="dxa"/>
              <w:right w:w="108.0" w:type="dxa"/>
            </w:tcMar>
          </w:tcPr>
          <w:p w:rsidR="00000000" w:rsidDel="00000000" w:rsidP="00000000" w:rsidRDefault="00000000" w:rsidRPr="00000000" w14:paraId="000003B5">
            <w:pPr>
              <w:tabs>
                <w:tab w:val="center" w:pos="-394"/>
                <w:tab w:val="right" w:pos="652"/>
              </w:tabs>
              <w:jc w:val="center"/>
              <w:rPr>
                <w:color w:val="000000"/>
              </w:rPr>
            </w:pPr>
            <w:r w:rsidDel="00000000" w:rsidR="00000000" w:rsidRPr="00000000">
              <w:rPr>
                <w:rtl w:val="0"/>
              </w:rPr>
            </w:r>
          </w:p>
        </w:tc>
      </w:tr>
      <w:tr>
        <w:trPr>
          <w:cantSplit w:val="0"/>
          <w:tblHeader w:val="0"/>
        </w:trPr>
        <w:tc>
          <w:tcPr>
            <w:vMerge w:val="continue"/>
            <w:tcMar>
              <w:top w:w="0.0" w:type="dxa"/>
              <w:left w:w="108.0" w:type="dxa"/>
              <w:bottom w:w="0.0" w:type="dxa"/>
              <w:right w:w="108.0" w:type="dxa"/>
            </w:tcMar>
          </w:tcPr>
          <w:p w:rsidR="00000000" w:rsidDel="00000000" w:rsidP="00000000" w:rsidRDefault="00000000" w:rsidRPr="00000000" w14:paraId="000003B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tcMar>
              <w:top w:w="40.0" w:type="dxa"/>
              <w:left w:w="40.0" w:type="dxa"/>
              <w:bottom w:w="40.0" w:type="dxa"/>
              <w:right w:w="40.0" w:type="dxa"/>
            </w:tcMar>
          </w:tcPr>
          <w:p w:rsidR="00000000" w:rsidDel="00000000" w:rsidP="00000000" w:rsidRDefault="00000000" w:rsidRPr="00000000" w14:paraId="000003B7">
            <w:pPr>
              <w:ind w:left="87" w:right="101" w:firstLine="0"/>
              <w:jc w:val="both"/>
              <w:rPr>
                <w:color w:val="000000"/>
              </w:rPr>
            </w:pPr>
            <w:r w:rsidDel="00000000" w:rsidR="00000000" w:rsidRPr="00000000">
              <w:rPr>
                <w:rtl w:val="0"/>
              </w:rPr>
              <w:t xml:space="preserve">Lecture</w:t>
            </w:r>
            <w:r w:rsidDel="00000000" w:rsidR="00000000" w:rsidRPr="00000000">
              <w:rPr>
                <w:color w:val="000000"/>
                <w:rtl w:val="0"/>
              </w:rPr>
              <w:t xml:space="preserve"> 12. Aldehydes and ketones.</w:t>
            </w:r>
          </w:p>
        </w:tc>
        <w:tc>
          <w:tcPr>
            <w:tcMar>
              <w:top w:w="0.0" w:type="dxa"/>
              <w:left w:w="108.0" w:type="dxa"/>
              <w:bottom w:w="0.0" w:type="dxa"/>
              <w:right w:w="108.0" w:type="dxa"/>
            </w:tcMar>
          </w:tcPr>
          <w:p w:rsidR="00000000" w:rsidDel="00000000" w:rsidP="00000000" w:rsidRDefault="00000000" w:rsidRPr="00000000" w14:paraId="000003B8">
            <w:pPr>
              <w:jc w:val="center"/>
              <w:rPr>
                <w:color w:val="000000"/>
              </w:rPr>
            </w:pPr>
            <w:r w:rsidDel="00000000" w:rsidR="00000000" w:rsidRPr="00000000">
              <w:rPr>
                <w:color w:val="000000"/>
                <w:rtl w:val="0"/>
              </w:rPr>
              <w:t xml:space="preserve">1</w:t>
            </w:r>
          </w:p>
        </w:tc>
        <w:tc>
          <w:tcPr>
            <w:tcMar>
              <w:top w:w="0.0" w:type="dxa"/>
              <w:left w:w="108.0" w:type="dxa"/>
              <w:bottom w:w="0.0" w:type="dxa"/>
              <w:right w:w="108.0" w:type="dxa"/>
            </w:tcMar>
          </w:tcPr>
          <w:p w:rsidR="00000000" w:rsidDel="00000000" w:rsidP="00000000" w:rsidRDefault="00000000" w:rsidRPr="00000000" w14:paraId="000003B9">
            <w:pPr>
              <w:tabs>
                <w:tab w:val="center" w:pos="-394"/>
                <w:tab w:val="right" w:pos="652"/>
              </w:tabs>
              <w:jc w:val="center"/>
              <w:rPr>
                <w:color w:val="000000"/>
              </w:rPr>
            </w:pPr>
            <w:r w:rsidDel="00000000" w:rsidR="00000000" w:rsidRPr="00000000">
              <w:rPr>
                <w:rtl w:val="0"/>
              </w:rPr>
            </w:r>
          </w:p>
        </w:tc>
      </w:tr>
      <w:tr>
        <w:trPr>
          <w:cantSplit w:val="0"/>
          <w:tblHeader w:val="0"/>
        </w:trPr>
        <w:tc>
          <w:tcPr>
            <w:vMerge w:val="continue"/>
            <w:tcMar>
              <w:top w:w="0.0" w:type="dxa"/>
              <w:left w:w="108.0" w:type="dxa"/>
              <w:bottom w:w="0.0" w:type="dxa"/>
              <w:right w:w="108.0" w:type="dxa"/>
            </w:tcMar>
          </w:tcPr>
          <w:p w:rsidR="00000000" w:rsidDel="00000000" w:rsidP="00000000" w:rsidRDefault="00000000" w:rsidRPr="00000000" w14:paraId="000003B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tcMar>
              <w:top w:w="40.0" w:type="dxa"/>
              <w:left w:w="40.0" w:type="dxa"/>
              <w:bottom w:w="40.0" w:type="dxa"/>
              <w:right w:w="40.0" w:type="dxa"/>
            </w:tcMar>
          </w:tcPr>
          <w:p w:rsidR="00000000" w:rsidDel="00000000" w:rsidP="00000000" w:rsidRDefault="00000000" w:rsidRPr="00000000" w14:paraId="000003BB">
            <w:pPr>
              <w:ind w:left="87" w:right="101" w:firstLine="0"/>
              <w:jc w:val="both"/>
              <w:rPr/>
            </w:pPr>
            <w:r w:rsidDel="00000000" w:rsidR="00000000" w:rsidRPr="00000000">
              <w:rPr>
                <w:rtl w:val="0"/>
              </w:rPr>
              <w:t xml:space="preserve">Practical lesson 12. </w:t>
            </w:r>
            <w:r w:rsidDel="00000000" w:rsidR="00000000" w:rsidRPr="00000000">
              <w:rPr>
                <w:color w:val="000000"/>
                <w:rtl w:val="0"/>
              </w:rPr>
              <w:t xml:space="preserve">Aldehydes and ketones.</w:t>
            </w:r>
            <w:r w:rsidDel="00000000" w:rsidR="00000000" w:rsidRPr="00000000">
              <w:rPr>
                <w:rtl w:val="0"/>
              </w:rPr>
            </w:r>
          </w:p>
        </w:tc>
        <w:tc>
          <w:tcPr>
            <w:tcMar>
              <w:top w:w="0.0" w:type="dxa"/>
              <w:left w:w="108.0" w:type="dxa"/>
              <w:bottom w:w="0.0" w:type="dxa"/>
              <w:right w:w="108.0" w:type="dxa"/>
            </w:tcMar>
          </w:tcPr>
          <w:p w:rsidR="00000000" w:rsidDel="00000000" w:rsidP="00000000" w:rsidRDefault="00000000" w:rsidRPr="00000000" w14:paraId="000003BC">
            <w:pPr>
              <w:jc w:val="center"/>
              <w:rPr/>
            </w:pPr>
            <w:r w:rsidDel="00000000" w:rsidR="00000000" w:rsidRPr="00000000">
              <w:rPr>
                <w:color w:val="000000"/>
                <w:rtl w:val="0"/>
              </w:rPr>
              <w:t xml:space="preserve">1</w:t>
            </w:r>
            <w:r w:rsidDel="00000000" w:rsidR="00000000" w:rsidRPr="00000000">
              <w:rPr>
                <w:rtl w:val="0"/>
              </w:rPr>
            </w:r>
          </w:p>
        </w:tc>
        <w:tc>
          <w:tcPr>
            <w:tcMar>
              <w:top w:w="0.0" w:type="dxa"/>
              <w:left w:w="108.0" w:type="dxa"/>
              <w:bottom w:w="0.0" w:type="dxa"/>
              <w:right w:w="108.0" w:type="dxa"/>
            </w:tcMar>
          </w:tcPr>
          <w:p w:rsidR="00000000" w:rsidDel="00000000" w:rsidP="00000000" w:rsidRDefault="00000000" w:rsidRPr="00000000" w14:paraId="000003BD">
            <w:pPr>
              <w:tabs>
                <w:tab w:val="center" w:pos="-394"/>
                <w:tab w:val="right" w:pos="652"/>
              </w:tabs>
              <w:jc w:val="center"/>
              <w:rPr/>
            </w:pPr>
            <w:r w:rsidDel="00000000" w:rsidR="00000000" w:rsidRPr="00000000">
              <w:rPr>
                <w:color w:val="000000"/>
                <w:rtl w:val="0"/>
              </w:rPr>
              <w:t xml:space="preserve">7</w:t>
            </w:r>
            <w:r w:rsidDel="00000000" w:rsidR="00000000" w:rsidRPr="00000000">
              <w:rPr>
                <w:rtl w:val="0"/>
              </w:rPr>
            </w:r>
          </w:p>
        </w:tc>
      </w:tr>
      <w:tr>
        <w:trPr>
          <w:cantSplit w:val="0"/>
          <w:tblHeader w:val="0"/>
        </w:trPr>
        <w:tc>
          <w:tcPr>
            <w:vMerge w:val="continue"/>
            <w:tcMar>
              <w:top w:w="0.0" w:type="dxa"/>
              <w:left w:w="108.0" w:type="dxa"/>
              <w:bottom w:w="0.0" w:type="dxa"/>
              <w:right w:w="108.0" w:type="dxa"/>
            </w:tcMar>
          </w:tcPr>
          <w:p w:rsidR="00000000" w:rsidDel="00000000" w:rsidP="00000000" w:rsidRDefault="00000000" w:rsidRPr="00000000" w14:paraId="000003B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Mar>
              <w:top w:w="40.0" w:type="dxa"/>
              <w:left w:w="40.0" w:type="dxa"/>
              <w:bottom w:w="40.0" w:type="dxa"/>
              <w:right w:w="40.0" w:type="dxa"/>
            </w:tcMar>
          </w:tcPr>
          <w:p w:rsidR="00000000" w:rsidDel="00000000" w:rsidP="00000000" w:rsidRDefault="00000000" w:rsidRPr="00000000" w14:paraId="000003BF">
            <w:pPr>
              <w:ind w:left="87" w:right="101" w:firstLine="0"/>
              <w:jc w:val="both"/>
              <w:rPr/>
            </w:pPr>
            <w:r w:rsidDel="00000000" w:rsidR="00000000" w:rsidRPr="00000000">
              <w:rPr>
                <w:color w:val="000000"/>
                <w:rtl w:val="0"/>
              </w:rPr>
              <w:t xml:space="preserve">IWST: Discuss the topic, conduct a discussion and check how students are working on their own work.</w:t>
            </w:r>
            <w:r w:rsidDel="00000000" w:rsidR="00000000" w:rsidRPr="00000000">
              <w:rPr>
                <w:rtl w:val="0"/>
              </w:rPr>
            </w:r>
          </w:p>
        </w:tc>
        <w:tc>
          <w:tcPr>
            <w:tcMar>
              <w:top w:w="0.0" w:type="dxa"/>
              <w:left w:w="108.0" w:type="dxa"/>
              <w:bottom w:w="0.0" w:type="dxa"/>
              <w:right w:w="108.0" w:type="dxa"/>
            </w:tcMar>
          </w:tcPr>
          <w:p w:rsidR="00000000" w:rsidDel="00000000" w:rsidP="00000000" w:rsidRDefault="00000000" w:rsidRPr="00000000" w14:paraId="000003C0">
            <w:pPr>
              <w:jc w:val="center"/>
              <w:rPr>
                <w:color w:val="000000"/>
              </w:rPr>
            </w:pPr>
            <w:r w:rsidDel="00000000" w:rsidR="00000000" w:rsidRPr="00000000">
              <w:rPr>
                <w:color w:val="000000"/>
                <w:rtl w:val="0"/>
              </w:rPr>
              <w:t xml:space="preserve">1</w:t>
            </w:r>
          </w:p>
        </w:tc>
        <w:tc>
          <w:tcPr>
            <w:tcMar>
              <w:top w:w="0.0" w:type="dxa"/>
              <w:left w:w="108.0" w:type="dxa"/>
              <w:bottom w:w="0.0" w:type="dxa"/>
              <w:right w:w="108.0" w:type="dxa"/>
            </w:tcMar>
          </w:tcPr>
          <w:p w:rsidR="00000000" w:rsidDel="00000000" w:rsidP="00000000" w:rsidRDefault="00000000" w:rsidRPr="00000000" w14:paraId="000003C1">
            <w:pPr>
              <w:tabs>
                <w:tab w:val="center" w:pos="-394"/>
                <w:tab w:val="right" w:pos="652"/>
              </w:tabs>
              <w:jc w:val="center"/>
              <w:rPr>
                <w:color w:val="000000"/>
              </w:rPr>
            </w:pPr>
            <w:r w:rsidDel="00000000" w:rsidR="00000000" w:rsidRPr="00000000">
              <w:rPr>
                <w:rtl w:val="0"/>
              </w:rPr>
            </w:r>
          </w:p>
        </w:tc>
      </w:tr>
      <w:tr>
        <w:trPr>
          <w:cantSplit w:val="0"/>
          <w:tblHeader w:val="0"/>
        </w:trPr>
        <w:tc>
          <w:tcPr>
            <w:vMerge w:val="restart"/>
            <w:tcMar>
              <w:top w:w="0.0" w:type="dxa"/>
              <w:left w:w="108.0" w:type="dxa"/>
              <w:bottom w:w="0.0" w:type="dxa"/>
              <w:right w:w="108.0" w:type="dxa"/>
            </w:tcMar>
          </w:tcPr>
          <w:p w:rsidR="00000000" w:rsidDel="00000000" w:rsidP="00000000" w:rsidRDefault="00000000" w:rsidRPr="00000000" w14:paraId="000003C2">
            <w:pPr>
              <w:jc w:val="center"/>
              <w:rPr>
                <w:color w:val="000000"/>
              </w:rPr>
            </w:pPr>
            <w:r w:rsidDel="00000000" w:rsidR="00000000" w:rsidRPr="00000000">
              <w:rPr>
                <w:color w:val="000000"/>
                <w:rtl w:val="0"/>
              </w:rPr>
              <w:t xml:space="preserve">7</w:t>
            </w:r>
          </w:p>
        </w:tc>
        <w:tc>
          <w:tcPr>
            <w:tcMar>
              <w:top w:w="40.0" w:type="dxa"/>
              <w:left w:w="40.0" w:type="dxa"/>
              <w:bottom w:w="40.0" w:type="dxa"/>
              <w:right w:w="40.0" w:type="dxa"/>
            </w:tcMar>
          </w:tcPr>
          <w:p w:rsidR="00000000" w:rsidDel="00000000" w:rsidP="00000000" w:rsidRDefault="00000000" w:rsidRPr="00000000" w14:paraId="000003C3">
            <w:pPr>
              <w:ind w:left="87" w:right="101" w:firstLine="0"/>
              <w:jc w:val="both"/>
              <w:rPr/>
            </w:pPr>
            <w:r w:rsidDel="00000000" w:rsidR="00000000" w:rsidRPr="00000000">
              <w:rPr>
                <w:rtl w:val="0"/>
              </w:rPr>
              <w:t xml:space="preserve">Lecture 13. Mutations.</w:t>
            </w:r>
          </w:p>
        </w:tc>
        <w:tc>
          <w:tcPr>
            <w:tcMar>
              <w:top w:w="0.0" w:type="dxa"/>
              <w:left w:w="108.0" w:type="dxa"/>
              <w:bottom w:w="0.0" w:type="dxa"/>
              <w:right w:w="108.0" w:type="dxa"/>
            </w:tcMar>
          </w:tcPr>
          <w:p w:rsidR="00000000" w:rsidDel="00000000" w:rsidP="00000000" w:rsidRDefault="00000000" w:rsidRPr="00000000" w14:paraId="000003C4">
            <w:pPr>
              <w:jc w:val="center"/>
              <w:rPr>
                <w:color w:val="000000"/>
              </w:rPr>
            </w:pPr>
            <w:r w:rsidDel="00000000" w:rsidR="00000000" w:rsidRPr="00000000">
              <w:rPr>
                <w:color w:val="000000"/>
                <w:rtl w:val="0"/>
              </w:rPr>
              <w:t xml:space="preserve">1</w:t>
            </w:r>
          </w:p>
        </w:tc>
        <w:tc>
          <w:tcPr>
            <w:tcMar>
              <w:top w:w="0.0" w:type="dxa"/>
              <w:left w:w="108.0" w:type="dxa"/>
              <w:bottom w:w="0.0" w:type="dxa"/>
              <w:right w:w="108.0" w:type="dxa"/>
            </w:tcMar>
          </w:tcPr>
          <w:p w:rsidR="00000000" w:rsidDel="00000000" w:rsidP="00000000" w:rsidRDefault="00000000" w:rsidRPr="00000000" w14:paraId="000003C5">
            <w:pPr>
              <w:tabs>
                <w:tab w:val="center" w:pos="-394"/>
                <w:tab w:val="right" w:pos="652"/>
              </w:tabs>
              <w:jc w:val="center"/>
              <w:rPr>
                <w:color w:val="000000"/>
              </w:rPr>
            </w:pPr>
            <w:r w:rsidDel="00000000" w:rsidR="00000000" w:rsidRPr="00000000">
              <w:rPr>
                <w:rtl w:val="0"/>
              </w:rPr>
            </w:r>
          </w:p>
        </w:tc>
      </w:tr>
      <w:tr>
        <w:trPr>
          <w:cantSplit w:val="0"/>
          <w:tblHeader w:val="0"/>
        </w:trPr>
        <w:tc>
          <w:tcPr>
            <w:vMerge w:val="continue"/>
            <w:tcMar>
              <w:top w:w="0.0" w:type="dxa"/>
              <w:left w:w="108.0" w:type="dxa"/>
              <w:bottom w:w="0.0" w:type="dxa"/>
              <w:right w:w="108.0" w:type="dxa"/>
            </w:tcMar>
          </w:tcPr>
          <w:p w:rsidR="00000000" w:rsidDel="00000000" w:rsidP="00000000" w:rsidRDefault="00000000" w:rsidRPr="00000000" w14:paraId="000003C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tcMar>
              <w:top w:w="40.0" w:type="dxa"/>
              <w:left w:w="40.0" w:type="dxa"/>
              <w:bottom w:w="40.0" w:type="dxa"/>
              <w:right w:w="40.0" w:type="dxa"/>
            </w:tcMar>
          </w:tcPr>
          <w:p w:rsidR="00000000" w:rsidDel="00000000" w:rsidP="00000000" w:rsidRDefault="00000000" w:rsidRPr="00000000" w14:paraId="000003C7">
            <w:pPr>
              <w:ind w:left="87" w:right="101" w:firstLine="0"/>
              <w:jc w:val="both"/>
              <w:rPr/>
            </w:pPr>
            <w:r w:rsidDel="00000000" w:rsidR="00000000" w:rsidRPr="00000000">
              <w:rPr>
                <w:rtl w:val="0"/>
              </w:rPr>
              <w:t xml:space="preserve">Practical lesson 13. Mutations.</w:t>
            </w:r>
          </w:p>
        </w:tc>
        <w:tc>
          <w:tcPr>
            <w:tcMar>
              <w:top w:w="0.0" w:type="dxa"/>
              <w:left w:w="108.0" w:type="dxa"/>
              <w:bottom w:w="0.0" w:type="dxa"/>
              <w:right w:w="108.0" w:type="dxa"/>
            </w:tcMar>
          </w:tcPr>
          <w:p w:rsidR="00000000" w:rsidDel="00000000" w:rsidP="00000000" w:rsidRDefault="00000000" w:rsidRPr="00000000" w14:paraId="000003C8">
            <w:pPr>
              <w:jc w:val="center"/>
              <w:rPr>
                <w:color w:val="000000"/>
              </w:rPr>
            </w:pPr>
            <w:r w:rsidDel="00000000" w:rsidR="00000000" w:rsidRPr="00000000">
              <w:rPr>
                <w:color w:val="000000"/>
                <w:rtl w:val="0"/>
              </w:rPr>
              <w:t xml:space="preserve">2</w:t>
            </w:r>
          </w:p>
        </w:tc>
        <w:tc>
          <w:tcPr>
            <w:tcMar>
              <w:top w:w="0.0" w:type="dxa"/>
              <w:left w:w="108.0" w:type="dxa"/>
              <w:bottom w:w="0.0" w:type="dxa"/>
              <w:right w:w="108.0" w:type="dxa"/>
            </w:tcMar>
          </w:tcPr>
          <w:p w:rsidR="00000000" w:rsidDel="00000000" w:rsidP="00000000" w:rsidRDefault="00000000" w:rsidRPr="00000000" w14:paraId="000003C9">
            <w:pPr>
              <w:tabs>
                <w:tab w:val="center" w:pos="-394"/>
                <w:tab w:val="right" w:pos="652"/>
              </w:tabs>
              <w:jc w:val="center"/>
              <w:rPr>
                <w:color w:val="000000"/>
              </w:rPr>
            </w:pPr>
            <w:r w:rsidDel="00000000" w:rsidR="00000000" w:rsidRPr="00000000">
              <w:rPr>
                <w:color w:val="000000"/>
                <w:rtl w:val="0"/>
              </w:rPr>
              <w:t xml:space="preserve">7</w:t>
            </w:r>
          </w:p>
        </w:tc>
      </w:tr>
      <w:tr>
        <w:trPr>
          <w:cantSplit w:val="0"/>
          <w:tblHeader w:val="0"/>
        </w:trPr>
        <w:tc>
          <w:tcPr>
            <w:vMerge w:val="continue"/>
            <w:tcMar>
              <w:top w:w="0.0" w:type="dxa"/>
              <w:left w:w="108.0" w:type="dxa"/>
              <w:bottom w:w="0.0" w:type="dxa"/>
              <w:right w:w="108.0" w:type="dxa"/>
            </w:tcMar>
          </w:tcPr>
          <w:p w:rsidR="00000000" w:rsidDel="00000000" w:rsidP="00000000" w:rsidRDefault="00000000" w:rsidRPr="00000000" w14:paraId="000003C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tcMar>
              <w:top w:w="40.0" w:type="dxa"/>
              <w:left w:w="40.0" w:type="dxa"/>
              <w:bottom w:w="40.0" w:type="dxa"/>
              <w:right w:w="40.0" w:type="dxa"/>
            </w:tcMar>
          </w:tcPr>
          <w:p w:rsidR="00000000" w:rsidDel="00000000" w:rsidP="00000000" w:rsidRDefault="00000000" w:rsidRPr="00000000" w14:paraId="000003CB">
            <w:pPr>
              <w:ind w:left="87" w:right="101" w:firstLine="0"/>
              <w:jc w:val="both"/>
              <w:rPr/>
            </w:pPr>
            <w:r w:rsidDel="00000000" w:rsidR="00000000" w:rsidRPr="00000000">
              <w:rPr>
                <w:color w:val="000000"/>
                <w:rtl w:val="0"/>
              </w:rPr>
              <w:t xml:space="preserve">IWST: Discuss the topic, conduct a discussion and check how students are working on their own work.</w:t>
            </w:r>
            <w:r w:rsidDel="00000000" w:rsidR="00000000" w:rsidRPr="00000000">
              <w:rPr>
                <w:rtl w:val="0"/>
              </w:rPr>
            </w:r>
          </w:p>
        </w:tc>
        <w:tc>
          <w:tcPr>
            <w:tcMar>
              <w:top w:w="0.0" w:type="dxa"/>
              <w:left w:w="108.0" w:type="dxa"/>
              <w:bottom w:w="0.0" w:type="dxa"/>
              <w:right w:w="108.0" w:type="dxa"/>
            </w:tcMar>
          </w:tcPr>
          <w:p w:rsidR="00000000" w:rsidDel="00000000" w:rsidP="00000000" w:rsidRDefault="00000000" w:rsidRPr="00000000" w14:paraId="000003CC">
            <w:pPr>
              <w:jc w:val="center"/>
              <w:rPr>
                <w:color w:val="000000"/>
              </w:rPr>
            </w:pPr>
            <w:r w:rsidDel="00000000" w:rsidR="00000000" w:rsidRPr="00000000">
              <w:rPr>
                <w:color w:val="000000"/>
                <w:rtl w:val="0"/>
              </w:rPr>
              <w:t xml:space="preserve">1</w:t>
            </w:r>
          </w:p>
        </w:tc>
        <w:tc>
          <w:tcPr>
            <w:tcMar>
              <w:top w:w="0.0" w:type="dxa"/>
              <w:left w:w="108.0" w:type="dxa"/>
              <w:bottom w:w="0.0" w:type="dxa"/>
              <w:right w:w="108.0" w:type="dxa"/>
            </w:tcMar>
          </w:tcPr>
          <w:p w:rsidR="00000000" w:rsidDel="00000000" w:rsidP="00000000" w:rsidRDefault="00000000" w:rsidRPr="00000000" w14:paraId="000003CD">
            <w:pPr>
              <w:tabs>
                <w:tab w:val="center" w:pos="-394"/>
                <w:tab w:val="right" w:pos="652"/>
              </w:tabs>
              <w:jc w:val="center"/>
              <w:rPr>
                <w:color w:val="000000"/>
              </w:rPr>
            </w:pPr>
            <w:r w:rsidDel="00000000" w:rsidR="00000000" w:rsidRPr="00000000">
              <w:rPr>
                <w:rtl w:val="0"/>
              </w:rPr>
            </w:r>
          </w:p>
        </w:tc>
      </w:tr>
      <w:tr>
        <w:trPr>
          <w:cantSplit w:val="0"/>
          <w:tblHeader w:val="0"/>
        </w:trPr>
        <w:tc>
          <w:tcPr>
            <w:vMerge w:val="continue"/>
            <w:tcMar>
              <w:top w:w="0.0" w:type="dxa"/>
              <w:left w:w="108.0" w:type="dxa"/>
              <w:bottom w:w="0.0" w:type="dxa"/>
              <w:right w:w="108.0" w:type="dxa"/>
            </w:tcMar>
          </w:tcPr>
          <w:p w:rsidR="00000000" w:rsidDel="00000000" w:rsidP="00000000" w:rsidRDefault="00000000" w:rsidRPr="00000000" w14:paraId="000003C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tcMar>
              <w:top w:w="40.0" w:type="dxa"/>
              <w:left w:w="40.0" w:type="dxa"/>
              <w:bottom w:w="40.0" w:type="dxa"/>
              <w:right w:w="40.0" w:type="dxa"/>
            </w:tcMar>
          </w:tcPr>
          <w:p w:rsidR="00000000" w:rsidDel="00000000" w:rsidP="00000000" w:rsidRDefault="00000000" w:rsidRPr="00000000" w14:paraId="000003CF">
            <w:pPr>
              <w:ind w:left="87" w:right="101" w:firstLine="0"/>
              <w:jc w:val="both"/>
              <w:rPr>
                <w:color w:val="000000"/>
              </w:rPr>
            </w:pPr>
            <w:r w:rsidDel="00000000" w:rsidR="00000000" w:rsidRPr="00000000">
              <w:rPr>
                <w:rtl w:val="0"/>
              </w:rPr>
              <w:t xml:space="preserve">Lecture</w:t>
            </w:r>
            <w:r w:rsidDel="00000000" w:rsidR="00000000" w:rsidRPr="00000000">
              <w:rPr>
                <w:color w:val="000000"/>
                <w:rtl w:val="0"/>
              </w:rPr>
              <w:t xml:space="preserve"> 14. Carboxylic acids and their derivatives. Properties of carbonyl-containing compounds.</w:t>
            </w:r>
          </w:p>
        </w:tc>
        <w:tc>
          <w:tcPr>
            <w:tcMar>
              <w:top w:w="0.0" w:type="dxa"/>
              <w:left w:w="108.0" w:type="dxa"/>
              <w:bottom w:w="0.0" w:type="dxa"/>
              <w:right w:w="108.0" w:type="dxa"/>
            </w:tcMar>
          </w:tcPr>
          <w:p w:rsidR="00000000" w:rsidDel="00000000" w:rsidP="00000000" w:rsidRDefault="00000000" w:rsidRPr="00000000" w14:paraId="000003D0">
            <w:pPr>
              <w:jc w:val="center"/>
              <w:rPr>
                <w:color w:val="000000"/>
              </w:rPr>
            </w:pPr>
            <w:r w:rsidDel="00000000" w:rsidR="00000000" w:rsidRPr="00000000">
              <w:rPr>
                <w:color w:val="000000"/>
                <w:rtl w:val="0"/>
              </w:rPr>
              <w:t xml:space="preserve">1</w:t>
            </w:r>
          </w:p>
        </w:tc>
        <w:tc>
          <w:tcPr>
            <w:tcMar>
              <w:top w:w="0.0" w:type="dxa"/>
              <w:left w:w="108.0" w:type="dxa"/>
              <w:bottom w:w="0.0" w:type="dxa"/>
              <w:right w:w="108.0" w:type="dxa"/>
            </w:tcMar>
          </w:tcPr>
          <w:p w:rsidR="00000000" w:rsidDel="00000000" w:rsidP="00000000" w:rsidRDefault="00000000" w:rsidRPr="00000000" w14:paraId="000003D1">
            <w:pPr>
              <w:tabs>
                <w:tab w:val="center" w:pos="-394"/>
                <w:tab w:val="right" w:pos="652"/>
              </w:tabs>
              <w:jc w:val="center"/>
              <w:rPr>
                <w:color w:val="000000"/>
              </w:rPr>
            </w:pPr>
            <w:r w:rsidDel="00000000" w:rsidR="00000000" w:rsidRPr="00000000">
              <w:rPr>
                <w:rtl w:val="0"/>
              </w:rPr>
            </w:r>
          </w:p>
        </w:tc>
      </w:tr>
      <w:tr>
        <w:trPr>
          <w:cantSplit w:val="0"/>
          <w:tblHeader w:val="0"/>
        </w:trPr>
        <w:tc>
          <w:tcPr>
            <w:vMerge w:val="continue"/>
            <w:tcMar>
              <w:top w:w="0.0" w:type="dxa"/>
              <w:left w:w="108.0" w:type="dxa"/>
              <w:bottom w:w="0.0" w:type="dxa"/>
              <w:right w:w="108.0" w:type="dxa"/>
            </w:tcMar>
          </w:tcPr>
          <w:p w:rsidR="00000000" w:rsidDel="00000000" w:rsidP="00000000" w:rsidRDefault="00000000" w:rsidRPr="00000000" w14:paraId="000003D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tcMar>
              <w:top w:w="40.0" w:type="dxa"/>
              <w:left w:w="40.0" w:type="dxa"/>
              <w:bottom w:w="40.0" w:type="dxa"/>
              <w:right w:w="40.0" w:type="dxa"/>
            </w:tcMar>
          </w:tcPr>
          <w:p w:rsidR="00000000" w:rsidDel="00000000" w:rsidP="00000000" w:rsidRDefault="00000000" w:rsidRPr="00000000" w14:paraId="000003D3">
            <w:pPr>
              <w:ind w:left="87" w:right="101" w:firstLine="0"/>
              <w:jc w:val="both"/>
              <w:rPr/>
            </w:pPr>
            <w:r w:rsidDel="00000000" w:rsidR="00000000" w:rsidRPr="00000000">
              <w:rPr>
                <w:rtl w:val="0"/>
              </w:rPr>
              <w:t xml:space="preserve">Practical lesson 14. </w:t>
            </w:r>
            <w:r w:rsidDel="00000000" w:rsidR="00000000" w:rsidRPr="00000000">
              <w:rPr>
                <w:color w:val="000000"/>
                <w:rtl w:val="0"/>
              </w:rPr>
              <w:t xml:space="preserve">Carboxylic acids and their derivatives. Properties of carbonyl-containing compounds.</w:t>
            </w:r>
            <w:r w:rsidDel="00000000" w:rsidR="00000000" w:rsidRPr="00000000">
              <w:rPr>
                <w:rtl w:val="0"/>
              </w:rPr>
            </w:r>
          </w:p>
        </w:tc>
        <w:tc>
          <w:tcPr>
            <w:tcMar>
              <w:top w:w="0.0" w:type="dxa"/>
              <w:left w:w="108.0" w:type="dxa"/>
              <w:bottom w:w="0.0" w:type="dxa"/>
              <w:right w:w="108.0" w:type="dxa"/>
            </w:tcMar>
          </w:tcPr>
          <w:p w:rsidR="00000000" w:rsidDel="00000000" w:rsidP="00000000" w:rsidRDefault="00000000" w:rsidRPr="00000000" w14:paraId="000003D4">
            <w:pPr>
              <w:jc w:val="center"/>
              <w:rPr/>
            </w:pPr>
            <w:r w:rsidDel="00000000" w:rsidR="00000000" w:rsidRPr="00000000">
              <w:rPr>
                <w:color w:val="000000"/>
                <w:rtl w:val="0"/>
              </w:rPr>
              <w:t xml:space="preserve">1</w:t>
            </w:r>
            <w:r w:rsidDel="00000000" w:rsidR="00000000" w:rsidRPr="00000000">
              <w:rPr>
                <w:rtl w:val="0"/>
              </w:rPr>
            </w:r>
          </w:p>
        </w:tc>
        <w:tc>
          <w:tcPr>
            <w:tcMar>
              <w:top w:w="0.0" w:type="dxa"/>
              <w:left w:w="108.0" w:type="dxa"/>
              <w:bottom w:w="0.0" w:type="dxa"/>
              <w:right w:w="108.0" w:type="dxa"/>
            </w:tcMar>
          </w:tcPr>
          <w:p w:rsidR="00000000" w:rsidDel="00000000" w:rsidP="00000000" w:rsidRDefault="00000000" w:rsidRPr="00000000" w14:paraId="000003D5">
            <w:pPr>
              <w:tabs>
                <w:tab w:val="center" w:pos="-394"/>
                <w:tab w:val="right" w:pos="652"/>
              </w:tabs>
              <w:jc w:val="center"/>
              <w:rPr/>
            </w:pPr>
            <w:r w:rsidDel="00000000" w:rsidR="00000000" w:rsidRPr="00000000">
              <w:rPr>
                <w:color w:val="000000"/>
                <w:rtl w:val="0"/>
              </w:rPr>
              <w:t xml:space="preserve">7</w:t>
            </w:r>
            <w:r w:rsidDel="00000000" w:rsidR="00000000" w:rsidRPr="00000000">
              <w:rPr>
                <w:rtl w:val="0"/>
              </w:rPr>
            </w:r>
          </w:p>
        </w:tc>
      </w:tr>
      <w:tr>
        <w:trPr>
          <w:cantSplit w:val="0"/>
          <w:tblHeader w:val="0"/>
        </w:trPr>
        <w:tc>
          <w:tcPr>
            <w:vMerge w:val="continue"/>
            <w:tcMar>
              <w:top w:w="0.0" w:type="dxa"/>
              <w:left w:w="108.0" w:type="dxa"/>
              <w:bottom w:w="0.0" w:type="dxa"/>
              <w:right w:w="108.0" w:type="dxa"/>
            </w:tcMar>
          </w:tcPr>
          <w:p w:rsidR="00000000" w:rsidDel="00000000" w:rsidP="00000000" w:rsidRDefault="00000000" w:rsidRPr="00000000" w14:paraId="000003D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Mar>
              <w:top w:w="40.0" w:type="dxa"/>
              <w:left w:w="40.0" w:type="dxa"/>
              <w:bottom w:w="40.0" w:type="dxa"/>
              <w:right w:w="40.0" w:type="dxa"/>
            </w:tcMar>
          </w:tcPr>
          <w:p w:rsidR="00000000" w:rsidDel="00000000" w:rsidP="00000000" w:rsidRDefault="00000000" w:rsidRPr="00000000" w14:paraId="000003D7">
            <w:pPr>
              <w:ind w:left="87" w:right="101" w:firstLine="0"/>
              <w:jc w:val="both"/>
              <w:rPr/>
            </w:pPr>
            <w:r w:rsidDel="00000000" w:rsidR="00000000" w:rsidRPr="00000000">
              <w:rPr>
                <w:color w:val="000000"/>
                <w:rtl w:val="0"/>
              </w:rPr>
              <w:t xml:space="preserve">IWST: Discuss the topic, conduct a discussion and check how students are working on their own work.</w:t>
            </w:r>
            <w:r w:rsidDel="00000000" w:rsidR="00000000" w:rsidRPr="00000000">
              <w:rPr>
                <w:rtl w:val="0"/>
              </w:rPr>
            </w:r>
          </w:p>
        </w:tc>
        <w:tc>
          <w:tcPr>
            <w:tcMar>
              <w:top w:w="0.0" w:type="dxa"/>
              <w:left w:w="108.0" w:type="dxa"/>
              <w:bottom w:w="0.0" w:type="dxa"/>
              <w:right w:w="108.0" w:type="dxa"/>
            </w:tcMar>
          </w:tcPr>
          <w:p w:rsidR="00000000" w:rsidDel="00000000" w:rsidP="00000000" w:rsidRDefault="00000000" w:rsidRPr="00000000" w14:paraId="000003D8">
            <w:pPr>
              <w:jc w:val="center"/>
              <w:rPr>
                <w:color w:val="000000"/>
              </w:rPr>
            </w:pPr>
            <w:r w:rsidDel="00000000" w:rsidR="00000000" w:rsidRPr="00000000">
              <w:rPr>
                <w:rtl w:val="0"/>
              </w:rPr>
            </w:r>
          </w:p>
        </w:tc>
        <w:tc>
          <w:tcPr>
            <w:tcMar>
              <w:top w:w="0.0" w:type="dxa"/>
              <w:left w:w="108.0" w:type="dxa"/>
              <w:bottom w:w="0.0" w:type="dxa"/>
              <w:right w:w="108.0" w:type="dxa"/>
            </w:tcMar>
          </w:tcPr>
          <w:p w:rsidR="00000000" w:rsidDel="00000000" w:rsidP="00000000" w:rsidRDefault="00000000" w:rsidRPr="00000000" w14:paraId="000003D9">
            <w:pPr>
              <w:tabs>
                <w:tab w:val="center" w:pos="-394"/>
                <w:tab w:val="right" w:pos="652"/>
              </w:tabs>
              <w:jc w:val="center"/>
              <w:rPr>
                <w:color w:val="000000"/>
              </w:rPr>
            </w:pPr>
            <w:r w:rsidDel="00000000" w:rsidR="00000000" w:rsidRPr="00000000">
              <w:rPr>
                <w:rtl w:val="0"/>
              </w:rPr>
            </w:r>
          </w:p>
        </w:tc>
      </w:tr>
      <w:tr>
        <w:trPr>
          <w:cantSplit w:val="0"/>
          <w:tblHeader w:val="0"/>
        </w:trPr>
        <w:tc>
          <w:tcPr>
            <w:vMerge w:val="restart"/>
            <w:tcMar>
              <w:top w:w="0.0" w:type="dxa"/>
              <w:left w:w="108.0" w:type="dxa"/>
              <w:bottom w:w="0.0" w:type="dxa"/>
              <w:right w:w="108.0" w:type="dxa"/>
            </w:tcMar>
          </w:tcPr>
          <w:p w:rsidR="00000000" w:rsidDel="00000000" w:rsidP="00000000" w:rsidRDefault="00000000" w:rsidRPr="00000000" w14:paraId="000003DA">
            <w:pPr>
              <w:jc w:val="center"/>
              <w:rPr/>
            </w:pPr>
            <w:r w:rsidDel="00000000" w:rsidR="00000000" w:rsidRPr="00000000">
              <w:rPr>
                <w:rtl w:val="0"/>
              </w:rPr>
              <w:t xml:space="preserve">8</w:t>
            </w:r>
          </w:p>
        </w:tc>
        <w:tc>
          <w:tcPr>
            <w:tcMar>
              <w:top w:w="40.0" w:type="dxa"/>
              <w:left w:w="40.0" w:type="dxa"/>
              <w:bottom w:w="40.0" w:type="dxa"/>
              <w:right w:w="40.0" w:type="dxa"/>
            </w:tcMar>
          </w:tcPr>
          <w:p w:rsidR="00000000" w:rsidDel="00000000" w:rsidP="00000000" w:rsidRDefault="00000000" w:rsidRPr="00000000" w14:paraId="000003DB">
            <w:pPr>
              <w:ind w:left="87" w:right="101" w:firstLine="0"/>
              <w:jc w:val="both"/>
              <w:rPr/>
            </w:pPr>
            <w:r w:rsidDel="00000000" w:rsidR="00000000" w:rsidRPr="00000000">
              <w:rPr>
                <w:rtl w:val="0"/>
              </w:rPr>
              <w:t xml:space="preserve">Lecture 15. DNA repair.</w:t>
            </w:r>
          </w:p>
        </w:tc>
        <w:tc>
          <w:tcPr>
            <w:tcMar>
              <w:top w:w="0.0" w:type="dxa"/>
              <w:left w:w="108.0" w:type="dxa"/>
              <w:bottom w:w="0.0" w:type="dxa"/>
              <w:right w:w="108.0" w:type="dxa"/>
            </w:tcMar>
          </w:tcPr>
          <w:p w:rsidR="00000000" w:rsidDel="00000000" w:rsidP="00000000" w:rsidRDefault="00000000" w:rsidRPr="00000000" w14:paraId="000003DC">
            <w:pPr>
              <w:jc w:val="center"/>
              <w:rPr>
                <w:color w:val="000000"/>
              </w:rPr>
            </w:pPr>
            <w:r w:rsidDel="00000000" w:rsidR="00000000" w:rsidRPr="00000000">
              <w:rPr>
                <w:color w:val="000000"/>
                <w:rtl w:val="0"/>
              </w:rPr>
              <w:t xml:space="preserve">1</w:t>
            </w:r>
          </w:p>
        </w:tc>
        <w:tc>
          <w:tcPr>
            <w:tcMar>
              <w:top w:w="0.0" w:type="dxa"/>
              <w:left w:w="108.0" w:type="dxa"/>
              <w:bottom w:w="0.0" w:type="dxa"/>
              <w:right w:w="108.0" w:type="dxa"/>
            </w:tcMar>
          </w:tcPr>
          <w:p w:rsidR="00000000" w:rsidDel="00000000" w:rsidP="00000000" w:rsidRDefault="00000000" w:rsidRPr="00000000" w14:paraId="000003DD">
            <w:pPr>
              <w:tabs>
                <w:tab w:val="center" w:pos="-394"/>
                <w:tab w:val="right" w:pos="652"/>
              </w:tabs>
              <w:jc w:val="center"/>
              <w:rPr>
                <w:color w:val="000000"/>
              </w:rPr>
            </w:pPr>
            <w:r w:rsidDel="00000000" w:rsidR="00000000" w:rsidRPr="00000000">
              <w:rPr>
                <w:rtl w:val="0"/>
              </w:rPr>
            </w:r>
          </w:p>
        </w:tc>
      </w:tr>
      <w:tr>
        <w:trPr>
          <w:cantSplit w:val="0"/>
          <w:tblHeader w:val="0"/>
        </w:trPr>
        <w:tc>
          <w:tcPr>
            <w:vMerge w:val="continue"/>
            <w:tcMar>
              <w:top w:w="0.0" w:type="dxa"/>
              <w:left w:w="108.0" w:type="dxa"/>
              <w:bottom w:w="0.0" w:type="dxa"/>
              <w:right w:w="108.0" w:type="dxa"/>
            </w:tcMar>
          </w:tcPr>
          <w:p w:rsidR="00000000" w:rsidDel="00000000" w:rsidP="00000000" w:rsidRDefault="00000000" w:rsidRPr="00000000" w14:paraId="000003D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tcMar>
              <w:top w:w="40.0" w:type="dxa"/>
              <w:left w:w="40.0" w:type="dxa"/>
              <w:bottom w:w="40.0" w:type="dxa"/>
              <w:right w:w="40.0" w:type="dxa"/>
            </w:tcMar>
          </w:tcPr>
          <w:p w:rsidR="00000000" w:rsidDel="00000000" w:rsidP="00000000" w:rsidRDefault="00000000" w:rsidRPr="00000000" w14:paraId="000003DF">
            <w:pPr>
              <w:ind w:left="87" w:right="101" w:firstLine="0"/>
              <w:jc w:val="both"/>
              <w:rPr/>
            </w:pPr>
            <w:r w:rsidDel="00000000" w:rsidR="00000000" w:rsidRPr="00000000">
              <w:rPr>
                <w:rtl w:val="0"/>
              </w:rPr>
              <w:t xml:space="preserve">Practical lesson 15. DNA repair.</w:t>
            </w:r>
          </w:p>
        </w:tc>
        <w:tc>
          <w:tcPr>
            <w:tcMar>
              <w:top w:w="0.0" w:type="dxa"/>
              <w:left w:w="108.0" w:type="dxa"/>
              <w:bottom w:w="0.0" w:type="dxa"/>
              <w:right w:w="108.0" w:type="dxa"/>
            </w:tcMar>
          </w:tcPr>
          <w:p w:rsidR="00000000" w:rsidDel="00000000" w:rsidP="00000000" w:rsidRDefault="00000000" w:rsidRPr="00000000" w14:paraId="000003E0">
            <w:pPr>
              <w:jc w:val="center"/>
              <w:rPr>
                <w:color w:val="000000"/>
              </w:rPr>
            </w:pPr>
            <w:r w:rsidDel="00000000" w:rsidR="00000000" w:rsidRPr="00000000">
              <w:rPr>
                <w:color w:val="000000"/>
                <w:rtl w:val="0"/>
              </w:rPr>
              <w:t xml:space="preserve">2</w:t>
            </w:r>
          </w:p>
        </w:tc>
        <w:tc>
          <w:tcPr>
            <w:tcMar>
              <w:top w:w="0.0" w:type="dxa"/>
              <w:left w:w="108.0" w:type="dxa"/>
              <w:bottom w:w="0.0" w:type="dxa"/>
              <w:right w:w="108.0" w:type="dxa"/>
            </w:tcMar>
          </w:tcPr>
          <w:p w:rsidR="00000000" w:rsidDel="00000000" w:rsidP="00000000" w:rsidRDefault="00000000" w:rsidRPr="00000000" w14:paraId="000003E1">
            <w:pPr>
              <w:tabs>
                <w:tab w:val="center" w:pos="-394"/>
                <w:tab w:val="right" w:pos="652"/>
              </w:tabs>
              <w:jc w:val="center"/>
              <w:rPr>
                <w:color w:val="000000"/>
              </w:rPr>
            </w:pPr>
            <w:r w:rsidDel="00000000" w:rsidR="00000000" w:rsidRPr="00000000">
              <w:rPr>
                <w:color w:val="000000"/>
                <w:rtl w:val="0"/>
              </w:rPr>
              <w:t xml:space="preserve">7</w:t>
            </w:r>
          </w:p>
        </w:tc>
      </w:tr>
      <w:tr>
        <w:trPr>
          <w:cantSplit w:val="0"/>
          <w:tblHeader w:val="0"/>
        </w:trPr>
        <w:tc>
          <w:tcPr>
            <w:vMerge w:val="continue"/>
            <w:tcMar>
              <w:top w:w="0.0" w:type="dxa"/>
              <w:left w:w="108.0" w:type="dxa"/>
              <w:bottom w:w="0.0" w:type="dxa"/>
              <w:right w:w="108.0" w:type="dxa"/>
            </w:tcMar>
          </w:tcPr>
          <w:p w:rsidR="00000000" w:rsidDel="00000000" w:rsidP="00000000" w:rsidRDefault="00000000" w:rsidRPr="00000000" w14:paraId="000003E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tcMar>
              <w:top w:w="40.0" w:type="dxa"/>
              <w:left w:w="40.0" w:type="dxa"/>
              <w:bottom w:w="40.0" w:type="dxa"/>
              <w:right w:w="40.0" w:type="dxa"/>
            </w:tcMar>
          </w:tcPr>
          <w:p w:rsidR="00000000" w:rsidDel="00000000" w:rsidP="00000000" w:rsidRDefault="00000000" w:rsidRPr="00000000" w14:paraId="000003E3">
            <w:pPr>
              <w:ind w:left="87" w:right="101" w:firstLine="0"/>
              <w:jc w:val="both"/>
              <w:rPr/>
            </w:pPr>
            <w:r w:rsidDel="00000000" w:rsidR="00000000" w:rsidRPr="00000000">
              <w:rPr>
                <w:color w:val="000000"/>
                <w:rtl w:val="0"/>
              </w:rPr>
              <w:t xml:space="preserve">IWST: Discuss the topic, conduct a discussion and check how students are working on their own work.</w:t>
            </w:r>
            <w:r w:rsidDel="00000000" w:rsidR="00000000" w:rsidRPr="00000000">
              <w:rPr>
                <w:rtl w:val="0"/>
              </w:rPr>
            </w:r>
          </w:p>
        </w:tc>
        <w:tc>
          <w:tcPr>
            <w:tcMar>
              <w:top w:w="0.0" w:type="dxa"/>
              <w:left w:w="108.0" w:type="dxa"/>
              <w:bottom w:w="0.0" w:type="dxa"/>
              <w:right w:w="108.0" w:type="dxa"/>
            </w:tcMar>
          </w:tcPr>
          <w:p w:rsidR="00000000" w:rsidDel="00000000" w:rsidP="00000000" w:rsidRDefault="00000000" w:rsidRPr="00000000" w14:paraId="000003E4">
            <w:pPr>
              <w:jc w:val="center"/>
              <w:rPr>
                <w:color w:val="000000"/>
              </w:rPr>
            </w:pPr>
            <w:r w:rsidDel="00000000" w:rsidR="00000000" w:rsidRPr="00000000">
              <w:rPr>
                <w:color w:val="000000"/>
                <w:rtl w:val="0"/>
              </w:rPr>
              <w:t xml:space="preserve">1</w:t>
            </w:r>
          </w:p>
        </w:tc>
        <w:tc>
          <w:tcPr>
            <w:tcMar>
              <w:top w:w="0.0" w:type="dxa"/>
              <w:left w:w="108.0" w:type="dxa"/>
              <w:bottom w:w="0.0" w:type="dxa"/>
              <w:right w:w="108.0" w:type="dxa"/>
            </w:tcMar>
          </w:tcPr>
          <w:p w:rsidR="00000000" w:rsidDel="00000000" w:rsidP="00000000" w:rsidRDefault="00000000" w:rsidRPr="00000000" w14:paraId="000003E5">
            <w:pPr>
              <w:tabs>
                <w:tab w:val="center" w:pos="-394"/>
                <w:tab w:val="right" w:pos="652"/>
              </w:tabs>
              <w:jc w:val="center"/>
              <w:rPr>
                <w:color w:val="000000"/>
              </w:rPr>
            </w:pPr>
            <w:r w:rsidDel="00000000" w:rsidR="00000000" w:rsidRPr="00000000">
              <w:rPr>
                <w:rtl w:val="0"/>
              </w:rPr>
            </w:r>
          </w:p>
        </w:tc>
      </w:tr>
      <w:tr>
        <w:trPr>
          <w:cantSplit w:val="0"/>
          <w:tblHeader w:val="0"/>
        </w:trPr>
        <w:tc>
          <w:tcPr>
            <w:vMerge w:val="continue"/>
            <w:tcMar>
              <w:top w:w="0.0" w:type="dxa"/>
              <w:left w:w="108.0" w:type="dxa"/>
              <w:bottom w:w="0.0" w:type="dxa"/>
              <w:right w:w="108.0" w:type="dxa"/>
            </w:tcMar>
          </w:tcPr>
          <w:p w:rsidR="00000000" w:rsidDel="00000000" w:rsidP="00000000" w:rsidRDefault="00000000" w:rsidRPr="00000000" w14:paraId="000003E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tcMar>
              <w:top w:w="40.0" w:type="dxa"/>
              <w:left w:w="40.0" w:type="dxa"/>
              <w:bottom w:w="40.0" w:type="dxa"/>
              <w:right w:w="40.0" w:type="dxa"/>
            </w:tcMar>
          </w:tcPr>
          <w:p w:rsidR="00000000" w:rsidDel="00000000" w:rsidP="00000000" w:rsidRDefault="00000000" w:rsidRPr="00000000" w14:paraId="000003E7">
            <w:pPr>
              <w:ind w:left="87" w:right="101" w:firstLine="0"/>
              <w:jc w:val="both"/>
              <w:rPr>
                <w:color w:val="000000"/>
              </w:rPr>
            </w:pPr>
            <w:r w:rsidDel="00000000" w:rsidR="00000000" w:rsidRPr="00000000">
              <w:rPr>
                <w:rtl w:val="0"/>
              </w:rPr>
              <w:t xml:space="preserve">Lecture</w:t>
            </w:r>
            <w:r w:rsidDel="00000000" w:rsidR="00000000" w:rsidRPr="00000000">
              <w:rPr>
                <w:color w:val="000000"/>
                <w:rtl w:val="0"/>
              </w:rPr>
              <w:t xml:space="preserve"> 16. Aromatic and aromatic heterocyclic compounds.</w:t>
            </w:r>
          </w:p>
        </w:tc>
        <w:tc>
          <w:tcPr>
            <w:tcMar>
              <w:top w:w="0.0" w:type="dxa"/>
              <w:left w:w="108.0" w:type="dxa"/>
              <w:bottom w:w="0.0" w:type="dxa"/>
              <w:right w:w="108.0" w:type="dxa"/>
            </w:tcMar>
          </w:tcPr>
          <w:p w:rsidR="00000000" w:rsidDel="00000000" w:rsidP="00000000" w:rsidRDefault="00000000" w:rsidRPr="00000000" w14:paraId="000003E8">
            <w:pPr>
              <w:jc w:val="center"/>
              <w:rPr>
                <w:color w:val="000000"/>
              </w:rPr>
            </w:pPr>
            <w:r w:rsidDel="00000000" w:rsidR="00000000" w:rsidRPr="00000000">
              <w:rPr>
                <w:color w:val="000000"/>
                <w:rtl w:val="0"/>
              </w:rPr>
              <w:t xml:space="preserve">1</w:t>
            </w:r>
          </w:p>
        </w:tc>
        <w:tc>
          <w:tcPr>
            <w:tcMar>
              <w:top w:w="0.0" w:type="dxa"/>
              <w:left w:w="108.0" w:type="dxa"/>
              <w:bottom w:w="0.0" w:type="dxa"/>
              <w:right w:w="108.0" w:type="dxa"/>
            </w:tcMar>
          </w:tcPr>
          <w:p w:rsidR="00000000" w:rsidDel="00000000" w:rsidP="00000000" w:rsidRDefault="00000000" w:rsidRPr="00000000" w14:paraId="000003E9">
            <w:pPr>
              <w:tabs>
                <w:tab w:val="center" w:pos="-394"/>
                <w:tab w:val="right" w:pos="652"/>
              </w:tabs>
              <w:jc w:val="center"/>
              <w:rPr>
                <w:color w:val="000000"/>
              </w:rPr>
            </w:pPr>
            <w:r w:rsidDel="00000000" w:rsidR="00000000" w:rsidRPr="00000000">
              <w:rPr>
                <w:rtl w:val="0"/>
              </w:rPr>
            </w:r>
          </w:p>
        </w:tc>
      </w:tr>
      <w:tr>
        <w:trPr>
          <w:cantSplit w:val="0"/>
          <w:tblHeader w:val="0"/>
        </w:trPr>
        <w:tc>
          <w:tcPr>
            <w:vMerge w:val="continue"/>
            <w:tcMar>
              <w:top w:w="0.0" w:type="dxa"/>
              <w:left w:w="108.0" w:type="dxa"/>
              <w:bottom w:w="0.0" w:type="dxa"/>
              <w:right w:w="108.0" w:type="dxa"/>
            </w:tcMar>
          </w:tcPr>
          <w:p w:rsidR="00000000" w:rsidDel="00000000" w:rsidP="00000000" w:rsidRDefault="00000000" w:rsidRPr="00000000" w14:paraId="000003E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tcMar>
              <w:top w:w="40.0" w:type="dxa"/>
              <w:left w:w="40.0" w:type="dxa"/>
              <w:bottom w:w="40.0" w:type="dxa"/>
              <w:right w:w="40.0" w:type="dxa"/>
            </w:tcMar>
          </w:tcPr>
          <w:p w:rsidR="00000000" w:rsidDel="00000000" w:rsidP="00000000" w:rsidRDefault="00000000" w:rsidRPr="00000000" w14:paraId="000003EB">
            <w:pPr>
              <w:ind w:left="87" w:right="101" w:firstLine="0"/>
              <w:jc w:val="both"/>
              <w:rPr/>
            </w:pPr>
            <w:r w:rsidDel="00000000" w:rsidR="00000000" w:rsidRPr="00000000">
              <w:rPr>
                <w:rtl w:val="0"/>
              </w:rPr>
              <w:t xml:space="preserve">Practical lesson 16. </w:t>
            </w:r>
            <w:r w:rsidDel="00000000" w:rsidR="00000000" w:rsidRPr="00000000">
              <w:rPr>
                <w:color w:val="000000"/>
                <w:rtl w:val="0"/>
              </w:rPr>
              <w:t xml:space="preserve">Aromatic and aromatic heterocyclic compounds.</w:t>
            </w:r>
            <w:r w:rsidDel="00000000" w:rsidR="00000000" w:rsidRPr="00000000">
              <w:rPr>
                <w:rtl w:val="0"/>
              </w:rPr>
            </w:r>
          </w:p>
        </w:tc>
        <w:tc>
          <w:tcPr>
            <w:tcMar>
              <w:top w:w="0.0" w:type="dxa"/>
              <w:left w:w="108.0" w:type="dxa"/>
              <w:bottom w:w="0.0" w:type="dxa"/>
              <w:right w:w="108.0" w:type="dxa"/>
            </w:tcMar>
          </w:tcPr>
          <w:p w:rsidR="00000000" w:rsidDel="00000000" w:rsidP="00000000" w:rsidRDefault="00000000" w:rsidRPr="00000000" w14:paraId="000003EC">
            <w:pPr>
              <w:jc w:val="center"/>
              <w:rPr/>
            </w:pPr>
            <w:r w:rsidDel="00000000" w:rsidR="00000000" w:rsidRPr="00000000">
              <w:rPr>
                <w:color w:val="000000"/>
                <w:rtl w:val="0"/>
              </w:rPr>
              <w:t xml:space="preserve">1</w:t>
            </w:r>
            <w:r w:rsidDel="00000000" w:rsidR="00000000" w:rsidRPr="00000000">
              <w:rPr>
                <w:rtl w:val="0"/>
              </w:rPr>
            </w:r>
          </w:p>
        </w:tc>
        <w:tc>
          <w:tcPr>
            <w:tcMar>
              <w:top w:w="0.0" w:type="dxa"/>
              <w:left w:w="108.0" w:type="dxa"/>
              <w:bottom w:w="0.0" w:type="dxa"/>
              <w:right w:w="108.0" w:type="dxa"/>
            </w:tcMar>
          </w:tcPr>
          <w:p w:rsidR="00000000" w:rsidDel="00000000" w:rsidP="00000000" w:rsidRDefault="00000000" w:rsidRPr="00000000" w14:paraId="000003ED">
            <w:pPr>
              <w:tabs>
                <w:tab w:val="center" w:pos="-394"/>
                <w:tab w:val="right" w:pos="652"/>
              </w:tabs>
              <w:jc w:val="center"/>
              <w:rPr/>
            </w:pPr>
            <w:r w:rsidDel="00000000" w:rsidR="00000000" w:rsidRPr="00000000">
              <w:rPr>
                <w:color w:val="000000"/>
                <w:rtl w:val="0"/>
              </w:rPr>
              <w:t xml:space="preserve">7</w:t>
            </w:r>
            <w:r w:rsidDel="00000000" w:rsidR="00000000" w:rsidRPr="00000000">
              <w:rPr>
                <w:rtl w:val="0"/>
              </w:rPr>
            </w:r>
          </w:p>
        </w:tc>
      </w:tr>
      <w:tr>
        <w:trPr>
          <w:cantSplit w:val="0"/>
          <w:tblHeader w:val="0"/>
        </w:trPr>
        <w:tc>
          <w:tcPr>
            <w:vMerge w:val="continue"/>
            <w:tcMar>
              <w:top w:w="0.0" w:type="dxa"/>
              <w:left w:w="108.0" w:type="dxa"/>
              <w:bottom w:w="0.0" w:type="dxa"/>
              <w:right w:w="108.0" w:type="dxa"/>
            </w:tcMar>
          </w:tcPr>
          <w:p w:rsidR="00000000" w:rsidDel="00000000" w:rsidP="00000000" w:rsidRDefault="00000000" w:rsidRPr="00000000" w14:paraId="000003E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Mar>
              <w:top w:w="40.0" w:type="dxa"/>
              <w:left w:w="40.0" w:type="dxa"/>
              <w:bottom w:w="40.0" w:type="dxa"/>
              <w:right w:w="40.0" w:type="dxa"/>
            </w:tcMar>
          </w:tcPr>
          <w:p w:rsidR="00000000" w:rsidDel="00000000" w:rsidP="00000000" w:rsidRDefault="00000000" w:rsidRPr="00000000" w14:paraId="000003EF">
            <w:pPr>
              <w:ind w:left="87" w:right="101" w:firstLine="0"/>
              <w:jc w:val="both"/>
              <w:rPr/>
            </w:pPr>
            <w:r w:rsidDel="00000000" w:rsidR="00000000" w:rsidRPr="00000000">
              <w:rPr>
                <w:color w:val="000000"/>
                <w:rtl w:val="0"/>
              </w:rPr>
              <w:t xml:space="preserve">IWST: Discuss the topic, conduct a discussion and check how students are working on their own work.</w:t>
            </w:r>
            <w:r w:rsidDel="00000000" w:rsidR="00000000" w:rsidRPr="00000000">
              <w:rPr>
                <w:rtl w:val="0"/>
              </w:rPr>
            </w:r>
          </w:p>
        </w:tc>
        <w:tc>
          <w:tcPr>
            <w:tcMar>
              <w:top w:w="0.0" w:type="dxa"/>
              <w:left w:w="108.0" w:type="dxa"/>
              <w:bottom w:w="0.0" w:type="dxa"/>
              <w:right w:w="108.0" w:type="dxa"/>
            </w:tcMar>
          </w:tcPr>
          <w:p w:rsidR="00000000" w:rsidDel="00000000" w:rsidP="00000000" w:rsidRDefault="00000000" w:rsidRPr="00000000" w14:paraId="000003F0">
            <w:pPr>
              <w:jc w:val="center"/>
              <w:rPr>
                <w:color w:val="000000"/>
              </w:rPr>
            </w:pPr>
            <w:r w:rsidDel="00000000" w:rsidR="00000000" w:rsidRPr="00000000">
              <w:rPr>
                <w:color w:val="000000"/>
                <w:rtl w:val="0"/>
              </w:rPr>
              <w:t xml:space="preserve">1</w:t>
            </w:r>
          </w:p>
        </w:tc>
        <w:tc>
          <w:tcPr>
            <w:tcMar>
              <w:top w:w="0.0" w:type="dxa"/>
              <w:left w:w="108.0" w:type="dxa"/>
              <w:bottom w:w="0.0" w:type="dxa"/>
              <w:right w:w="108.0" w:type="dxa"/>
            </w:tcMar>
          </w:tcPr>
          <w:p w:rsidR="00000000" w:rsidDel="00000000" w:rsidP="00000000" w:rsidRDefault="00000000" w:rsidRPr="00000000" w14:paraId="000003F1">
            <w:pPr>
              <w:tabs>
                <w:tab w:val="center" w:pos="-394"/>
                <w:tab w:val="right" w:pos="652"/>
              </w:tabs>
              <w:jc w:val="center"/>
              <w:rPr>
                <w:color w:val="000000"/>
              </w:rPr>
            </w:pPr>
            <w:r w:rsidDel="00000000" w:rsidR="00000000" w:rsidRPr="00000000">
              <w:rPr>
                <w:rtl w:val="0"/>
              </w:rPr>
            </w:r>
          </w:p>
        </w:tc>
      </w:tr>
      <w:tr>
        <w:trPr>
          <w:cantSplit w:val="0"/>
          <w:tblHeader w:val="0"/>
        </w:trPr>
        <w:tc>
          <w:tcPr>
            <w:vMerge w:val="restart"/>
            <w:tcMar>
              <w:top w:w="0.0" w:type="dxa"/>
              <w:left w:w="108.0" w:type="dxa"/>
              <w:bottom w:w="0.0" w:type="dxa"/>
              <w:right w:w="108.0" w:type="dxa"/>
            </w:tcMar>
          </w:tcPr>
          <w:p w:rsidR="00000000" w:rsidDel="00000000" w:rsidP="00000000" w:rsidRDefault="00000000" w:rsidRPr="00000000" w14:paraId="000003F2">
            <w:pPr>
              <w:jc w:val="center"/>
              <w:rPr/>
            </w:pPr>
            <w:r w:rsidDel="00000000" w:rsidR="00000000" w:rsidRPr="00000000">
              <w:rPr>
                <w:rtl w:val="0"/>
              </w:rPr>
              <w:t xml:space="preserve">9</w:t>
            </w:r>
          </w:p>
        </w:tc>
        <w:tc>
          <w:tcPr>
            <w:tcMar>
              <w:top w:w="40.0" w:type="dxa"/>
              <w:left w:w="40.0" w:type="dxa"/>
              <w:bottom w:w="40.0" w:type="dxa"/>
              <w:right w:w="40.0" w:type="dxa"/>
            </w:tcMar>
          </w:tcPr>
          <w:p w:rsidR="00000000" w:rsidDel="00000000" w:rsidP="00000000" w:rsidRDefault="00000000" w:rsidRPr="00000000" w14:paraId="000003F3">
            <w:pPr>
              <w:ind w:left="87" w:right="101" w:firstLine="0"/>
              <w:jc w:val="both"/>
              <w:rPr>
                <w:color w:val="000000"/>
              </w:rPr>
            </w:pPr>
            <w:r w:rsidDel="00000000" w:rsidR="00000000" w:rsidRPr="00000000">
              <w:rPr>
                <w:rtl w:val="0"/>
              </w:rPr>
              <w:t xml:space="preserve">Lecture</w:t>
            </w:r>
            <w:r w:rsidDel="00000000" w:rsidR="00000000" w:rsidRPr="00000000">
              <w:rPr>
                <w:color w:val="000000"/>
                <w:rtl w:val="0"/>
              </w:rPr>
              <w:t xml:space="preserve"> 17. Epigenetics.</w:t>
            </w:r>
          </w:p>
        </w:tc>
        <w:tc>
          <w:tcPr>
            <w:tcMar>
              <w:top w:w="0.0" w:type="dxa"/>
              <w:left w:w="108.0" w:type="dxa"/>
              <w:bottom w:w="0.0" w:type="dxa"/>
              <w:right w:w="108.0" w:type="dxa"/>
            </w:tcMar>
          </w:tcPr>
          <w:p w:rsidR="00000000" w:rsidDel="00000000" w:rsidP="00000000" w:rsidRDefault="00000000" w:rsidRPr="00000000" w14:paraId="000003F4">
            <w:pPr>
              <w:jc w:val="center"/>
              <w:rPr>
                <w:color w:val="000000"/>
              </w:rPr>
            </w:pPr>
            <w:r w:rsidDel="00000000" w:rsidR="00000000" w:rsidRPr="00000000">
              <w:rPr>
                <w:color w:val="000000"/>
                <w:rtl w:val="0"/>
              </w:rPr>
              <w:t xml:space="preserve">1</w:t>
            </w:r>
          </w:p>
        </w:tc>
        <w:tc>
          <w:tcPr>
            <w:tcMar>
              <w:top w:w="0.0" w:type="dxa"/>
              <w:left w:w="108.0" w:type="dxa"/>
              <w:bottom w:w="0.0" w:type="dxa"/>
              <w:right w:w="108.0" w:type="dxa"/>
            </w:tcMar>
          </w:tcPr>
          <w:p w:rsidR="00000000" w:rsidDel="00000000" w:rsidP="00000000" w:rsidRDefault="00000000" w:rsidRPr="00000000" w14:paraId="000003F5">
            <w:pPr>
              <w:tabs>
                <w:tab w:val="center" w:pos="-394"/>
                <w:tab w:val="right" w:pos="652"/>
              </w:tabs>
              <w:jc w:val="center"/>
              <w:rPr>
                <w:color w:val="000000"/>
              </w:rPr>
            </w:pPr>
            <w:r w:rsidDel="00000000" w:rsidR="00000000" w:rsidRPr="00000000">
              <w:rPr>
                <w:rtl w:val="0"/>
              </w:rPr>
            </w:r>
          </w:p>
        </w:tc>
      </w:tr>
      <w:tr>
        <w:trPr>
          <w:cantSplit w:val="0"/>
          <w:tblHeader w:val="0"/>
        </w:trPr>
        <w:tc>
          <w:tcPr>
            <w:vMerge w:val="continue"/>
            <w:tcMar>
              <w:top w:w="0.0" w:type="dxa"/>
              <w:left w:w="108.0" w:type="dxa"/>
              <w:bottom w:w="0.0" w:type="dxa"/>
              <w:right w:w="108.0" w:type="dxa"/>
            </w:tcMar>
          </w:tcPr>
          <w:p w:rsidR="00000000" w:rsidDel="00000000" w:rsidP="00000000" w:rsidRDefault="00000000" w:rsidRPr="00000000" w14:paraId="000003F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tcMar>
              <w:top w:w="40.0" w:type="dxa"/>
              <w:left w:w="40.0" w:type="dxa"/>
              <w:bottom w:w="40.0" w:type="dxa"/>
              <w:right w:w="40.0" w:type="dxa"/>
            </w:tcMar>
          </w:tcPr>
          <w:p w:rsidR="00000000" w:rsidDel="00000000" w:rsidP="00000000" w:rsidRDefault="00000000" w:rsidRPr="00000000" w14:paraId="000003F7">
            <w:pPr>
              <w:ind w:left="87" w:right="101" w:firstLine="0"/>
              <w:jc w:val="both"/>
              <w:rPr/>
            </w:pPr>
            <w:r w:rsidDel="00000000" w:rsidR="00000000" w:rsidRPr="00000000">
              <w:rPr>
                <w:rtl w:val="0"/>
              </w:rPr>
              <w:t xml:space="preserve">Practical lesson 17. </w:t>
            </w:r>
            <w:r w:rsidDel="00000000" w:rsidR="00000000" w:rsidRPr="00000000">
              <w:rPr>
                <w:color w:val="000000"/>
                <w:rtl w:val="0"/>
              </w:rPr>
              <w:t xml:space="preserve">Epigenetics.</w:t>
            </w:r>
            <w:r w:rsidDel="00000000" w:rsidR="00000000" w:rsidRPr="00000000">
              <w:rPr>
                <w:rtl w:val="0"/>
              </w:rPr>
            </w:r>
          </w:p>
        </w:tc>
        <w:tc>
          <w:tcPr>
            <w:tcMar>
              <w:top w:w="0.0" w:type="dxa"/>
              <w:left w:w="108.0" w:type="dxa"/>
              <w:bottom w:w="0.0" w:type="dxa"/>
              <w:right w:w="108.0" w:type="dxa"/>
            </w:tcMar>
          </w:tcPr>
          <w:p w:rsidR="00000000" w:rsidDel="00000000" w:rsidP="00000000" w:rsidRDefault="00000000" w:rsidRPr="00000000" w14:paraId="000003F8">
            <w:pPr>
              <w:jc w:val="center"/>
              <w:rPr/>
            </w:pPr>
            <w:r w:rsidDel="00000000" w:rsidR="00000000" w:rsidRPr="00000000">
              <w:rPr>
                <w:color w:val="000000"/>
                <w:rtl w:val="0"/>
              </w:rPr>
              <w:t xml:space="preserve">2</w:t>
            </w:r>
            <w:r w:rsidDel="00000000" w:rsidR="00000000" w:rsidRPr="00000000">
              <w:rPr>
                <w:rtl w:val="0"/>
              </w:rPr>
            </w:r>
          </w:p>
        </w:tc>
        <w:tc>
          <w:tcPr>
            <w:tcMar>
              <w:top w:w="0.0" w:type="dxa"/>
              <w:left w:w="108.0" w:type="dxa"/>
              <w:bottom w:w="0.0" w:type="dxa"/>
              <w:right w:w="108.0" w:type="dxa"/>
            </w:tcMar>
          </w:tcPr>
          <w:p w:rsidR="00000000" w:rsidDel="00000000" w:rsidP="00000000" w:rsidRDefault="00000000" w:rsidRPr="00000000" w14:paraId="000003F9">
            <w:pPr>
              <w:tabs>
                <w:tab w:val="center" w:pos="-394"/>
                <w:tab w:val="right" w:pos="652"/>
              </w:tabs>
              <w:jc w:val="center"/>
              <w:rPr/>
            </w:pPr>
            <w:r w:rsidDel="00000000" w:rsidR="00000000" w:rsidRPr="00000000">
              <w:rPr>
                <w:color w:val="000000"/>
                <w:rtl w:val="0"/>
              </w:rPr>
              <w:t xml:space="preserve">7</w:t>
            </w:r>
            <w:r w:rsidDel="00000000" w:rsidR="00000000" w:rsidRPr="00000000">
              <w:rPr>
                <w:rtl w:val="0"/>
              </w:rPr>
            </w:r>
          </w:p>
        </w:tc>
      </w:tr>
      <w:tr>
        <w:trPr>
          <w:cantSplit w:val="0"/>
          <w:tblHeader w:val="0"/>
        </w:trPr>
        <w:tc>
          <w:tcPr>
            <w:vMerge w:val="continue"/>
            <w:tcMar>
              <w:top w:w="0.0" w:type="dxa"/>
              <w:left w:w="108.0" w:type="dxa"/>
              <w:bottom w:w="0.0" w:type="dxa"/>
              <w:right w:w="108.0" w:type="dxa"/>
            </w:tcMar>
          </w:tcPr>
          <w:p w:rsidR="00000000" w:rsidDel="00000000" w:rsidP="00000000" w:rsidRDefault="00000000" w:rsidRPr="00000000" w14:paraId="000003F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Mar>
              <w:top w:w="40.0" w:type="dxa"/>
              <w:left w:w="40.0" w:type="dxa"/>
              <w:bottom w:w="40.0" w:type="dxa"/>
              <w:right w:w="40.0" w:type="dxa"/>
            </w:tcMar>
          </w:tcPr>
          <w:p w:rsidR="00000000" w:rsidDel="00000000" w:rsidP="00000000" w:rsidRDefault="00000000" w:rsidRPr="00000000" w14:paraId="000003FB">
            <w:pPr>
              <w:ind w:left="87" w:right="101" w:firstLine="0"/>
              <w:jc w:val="both"/>
              <w:rPr/>
            </w:pPr>
            <w:r w:rsidDel="00000000" w:rsidR="00000000" w:rsidRPr="00000000">
              <w:rPr>
                <w:color w:val="000000"/>
                <w:rtl w:val="0"/>
              </w:rPr>
              <w:t xml:space="preserve">IWST: Discuss the topic, conduct a discussion and check how students are working on their own work.</w:t>
            </w:r>
            <w:r w:rsidDel="00000000" w:rsidR="00000000" w:rsidRPr="00000000">
              <w:rPr>
                <w:rtl w:val="0"/>
              </w:rPr>
            </w:r>
          </w:p>
        </w:tc>
        <w:tc>
          <w:tcPr>
            <w:tcMar>
              <w:top w:w="0.0" w:type="dxa"/>
              <w:left w:w="108.0" w:type="dxa"/>
              <w:bottom w:w="0.0" w:type="dxa"/>
              <w:right w:w="108.0" w:type="dxa"/>
            </w:tcMar>
          </w:tcPr>
          <w:p w:rsidR="00000000" w:rsidDel="00000000" w:rsidP="00000000" w:rsidRDefault="00000000" w:rsidRPr="00000000" w14:paraId="000003FC">
            <w:pPr>
              <w:jc w:val="center"/>
              <w:rPr>
                <w:color w:val="000000"/>
              </w:rPr>
            </w:pPr>
            <w:r w:rsidDel="00000000" w:rsidR="00000000" w:rsidRPr="00000000">
              <w:rPr>
                <w:color w:val="000000"/>
                <w:rtl w:val="0"/>
              </w:rPr>
              <w:t xml:space="preserve">1</w:t>
            </w:r>
          </w:p>
        </w:tc>
        <w:tc>
          <w:tcPr>
            <w:tcMar>
              <w:top w:w="0.0" w:type="dxa"/>
              <w:left w:w="108.0" w:type="dxa"/>
              <w:bottom w:w="0.0" w:type="dxa"/>
              <w:right w:w="108.0" w:type="dxa"/>
            </w:tcMar>
          </w:tcPr>
          <w:p w:rsidR="00000000" w:rsidDel="00000000" w:rsidP="00000000" w:rsidRDefault="00000000" w:rsidRPr="00000000" w14:paraId="000003FD">
            <w:pPr>
              <w:tabs>
                <w:tab w:val="center" w:pos="-394"/>
                <w:tab w:val="right" w:pos="652"/>
              </w:tabs>
              <w:jc w:val="center"/>
              <w:rPr>
                <w:color w:val="000000"/>
              </w:rPr>
            </w:pPr>
            <w:r w:rsidDel="00000000" w:rsidR="00000000" w:rsidRPr="00000000">
              <w:rPr>
                <w:rtl w:val="0"/>
              </w:rPr>
            </w:r>
          </w:p>
        </w:tc>
      </w:tr>
      <w:tr>
        <w:trPr>
          <w:cantSplit w:val="0"/>
          <w:tblHeader w:val="0"/>
        </w:trPr>
        <w:tc>
          <w:tcPr>
            <w:vMerge w:val="continue"/>
            <w:tcMar>
              <w:top w:w="0.0" w:type="dxa"/>
              <w:left w:w="108.0" w:type="dxa"/>
              <w:bottom w:w="0.0" w:type="dxa"/>
              <w:right w:w="108.0" w:type="dxa"/>
            </w:tcMar>
          </w:tcPr>
          <w:p w:rsidR="00000000" w:rsidDel="00000000" w:rsidP="00000000" w:rsidRDefault="00000000" w:rsidRPr="00000000" w14:paraId="000003F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tcMar>
              <w:top w:w="40.0" w:type="dxa"/>
              <w:left w:w="40.0" w:type="dxa"/>
              <w:bottom w:w="40.0" w:type="dxa"/>
              <w:right w:w="40.0" w:type="dxa"/>
            </w:tcMar>
          </w:tcPr>
          <w:p w:rsidR="00000000" w:rsidDel="00000000" w:rsidP="00000000" w:rsidRDefault="00000000" w:rsidRPr="00000000" w14:paraId="000003FF">
            <w:pPr>
              <w:ind w:left="87" w:right="101" w:firstLine="0"/>
              <w:jc w:val="both"/>
              <w:rPr>
                <w:color w:val="000000"/>
              </w:rPr>
            </w:pPr>
            <w:r w:rsidDel="00000000" w:rsidR="00000000" w:rsidRPr="00000000">
              <w:rPr>
                <w:rtl w:val="0"/>
              </w:rPr>
              <w:t xml:space="preserve">Lecture</w:t>
            </w:r>
            <w:r w:rsidDel="00000000" w:rsidR="00000000" w:rsidRPr="00000000">
              <w:rPr>
                <w:color w:val="000000"/>
                <w:rtl w:val="0"/>
              </w:rPr>
              <w:t xml:space="preserve"> 18. Stereochemistry and chirality.</w:t>
            </w:r>
          </w:p>
        </w:tc>
        <w:tc>
          <w:tcPr>
            <w:tcMar>
              <w:top w:w="0.0" w:type="dxa"/>
              <w:left w:w="108.0" w:type="dxa"/>
              <w:bottom w:w="0.0" w:type="dxa"/>
              <w:right w:w="108.0" w:type="dxa"/>
            </w:tcMar>
          </w:tcPr>
          <w:p w:rsidR="00000000" w:rsidDel="00000000" w:rsidP="00000000" w:rsidRDefault="00000000" w:rsidRPr="00000000" w14:paraId="00000400">
            <w:pPr>
              <w:jc w:val="center"/>
              <w:rPr>
                <w:color w:val="000000"/>
              </w:rPr>
            </w:pPr>
            <w:r w:rsidDel="00000000" w:rsidR="00000000" w:rsidRPr="00000000">
              <w:rPr>
                <w:color w:val="000000"/>
                <w:rtl w:val="0"/>
              </w:rPr>
              <w:t xml:space="preserve">1</w:t>
            </w:r>
          </w:p>
        </w:tc>
        <w:tc>
          <w:tcPr>
            <w:tcMar>
              <w:top w:w="0.0" w:type="dxa"/>
              <w:left w:w="108.0" w:type="dxa"/>
              <w:bottom w:w="0.0" w:type="dxa"/>
              <w:right w:w="108.0" w:type="dxa"/>
            </w:tcMar>
          </w:tcPr>
          <w:p w:rsidR="00000000" w:rsidDel="00000000" w:rsidP="00000000" w:rsidRDefault="00000000" w:rsidRPr="00000000" w14:paraId="00000401">
            <w:pPr>
              <w:tabs>
                <w:tab w:val="center" w:pos="-394"/>
                <w:tab w:val="right" w:pos="652"/>
              </w:tabs>
              <w:jc w:val="center"/>
              <w:rPr>
                <w:color w:val="000000"/>
              </w:rPr>
            </w:pPr>
            <w:r w:rsidDel="00000000" w:rsidR="00000000" w:rsidRPr="00000000">
              <w:rPr>
                <w:rtl w:val="0"/>
              </w:rPr>
            </w:r>
          </w:p>
        </w:tc>
      </w:tr>
      <w:tr>
        <w:trPr>
          <w:cantSplit w:val="0"/>
          <w:tblHeader w:val="0"/>
        </w:trPr>
        <w:tc>
          <w:tcPr>
            <w:vMerge w:val="continue"/>
            <w:tcMar>
              <w:top w:w="0.0" w:type="dxa"/>
              <w:left w:w="108.0" w:type="dxa"/>
              <w:bottom w:w="0.0" w:type="dxa"/>
              <w:right w:w="108.0" w:type="dxa"/>
            </w:tcMar>
          </w:tcPr>
          <w:p w:rsidR="00000000" w:rsidDel="00000000" w:rsidP="00000000" w:rsidRDefault="00000000" w:rsidRPr="00000000" w14:paraId="0000040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tcMar>
              <w:top w:w="40.0" w:type="dxa"/>
              <w:left w:w="40.0" w:type="dxa"/>
              <w:bottom w:w="40.0" w:type="dxa"/>
              <w:right w:w="40.0" w:type="dxa"/>
            </w:tcMar>
          </w:tcPr>
          <w:p w:rsidR="00000000" w:rsidDel="00000000" w:rsidP="00000000" w:rsidRDefault="00000000" w:rsidRPr="00000000" w14:paraId="00000403">
            <w:pPr>
              <w:ind w:left="87" w:right="101" w:firstLine="0"/>
              <w:jc w:val="both"/>
              <w:rPr>
                <w:b w:val="1"/>
              </w:rPr>
            </w:pPr>
            <w:r w:rsidDel="00000000" w:rsidR="00000000" w:rsidRPr="00000000">
              <w:rPr>
                <w:rtl w:val="0"/>
              </w:rPr>
              <w:t xml:space="preserve">Practical lesson 18. </w:t>
            </w:r>
            <w:r w:rsidDel="00000000" w:rsidR="00000000" w:rsidRPr="00000000">
              <w:rPr>
                <w:color w:val="000000"/>
                <w:rtl w:val="0"/>
              </w:rPr>
              <w:t xml:space="preserve">Stereochemistry and chirality.</w:t>
            </w:r>
            <w:r w:rsidDel="00000000" w:rsidR="00000000" w:rsidRPr="00000000">
              <w:rPr>
                <w:rtl w:val="0"/>
              </w:rPr>
            </w:r>
          </w:p>
        </w:tc>
        <w:tc>
          <w:tcPr>
            <w:tcMar>
              <w:top w:w="0.0" w:type="dxa"/>
              <w:left w:w="108.0" w:type="dxa"/>
              <w:bottom w:w="0.0" w:type="dxa"/>
              <w:right w:w="108.0" w:type="dxa"/>
            </w:tcMar>
          </w:tcPr>
          <w:p w:rsidR="00000000" w:rsidDel="00000000" w:rsidP="00000000" w:rsidRDefault="00000000" w:rsidRPr="00000000" w14:paraId="00000404">
            <w:pPr>
              <w:jc w:val="center"/>
              <w:rPr/>
            </w:pPr>
            <w:r w:rsidDel="00000000" w:rsidR="00000000" w:rsidRPr="00000000">
              <w:rPr>
                <w:color w:val="000000"/>
                <w:rtl w:val="0"/>
              </w:rPr>
              <w:t xml:space="preserve">1</w:t>
            </w:r>
            <w:r w:rsidDel="00000000" w:rsidR="00000000" w:rsidRPr="00000000">
              <w:rPr>
                <w:rtl w:val="0"/>
              </w:rPr>
            </w:r>
          </w:p>
        </w:tc>
        <w:tc>
          <w:tcPr>
            <w:tcMar>
              <w:top w:w="0.0" w:type="dxa"/>
              <w:left w:w="108.0" w:type="dxa"/>
              <w:bottom w:w="0.0" w:type="dxa"/>
              <w:right w:w="108.0" w:type="dxa"/>
            </w:tcMar>
          </w:tcPr>
          <w:p w:rsidR="00000000" w:rsidDel="00000000" w:rsidP="00000000" w:rsidRDefault="00000000" w:rsidRPr="00000000" w14:paraId="00000405">
            <w:pPr>
              <w:tabs>
                <w:tab w:val="center" w:pos="-394"/>
                <w:tab w:val="right" w:pos="652"/>
              </w:tabs>
              <w:jc w:val="center"/>
              <w:rPr/>
            </w:pPr>
            <w:r w:rsidDel="00000000" w:rsidR="00000000" w:rsidRPr="00000000">
              <w:rPr>
                <w:color w:val="000000"/>
                <w:rtl w:val="0"/>
              </w:rPr>
              <w:t xml:space="preserve">7</w:t>
            </w:r>
            <w:r w:rsidDel="00000000" w:rsidR="00000000" w:rsidRPr="00000000">
              <w:rPr>
                <w:rtl w:val="0"/>
              </w:rPr>
            </w:r>
          </w:p>
        </w:tc>
      </w:tr>
      <w:tr>
        <w:trPr>
          <w:cantSplit w:val="0"/>
          <w:tblHeader w:val="0"/>
        </w:trPr>
        <w:tc>
          <w:tcPr>
            <w:vMerge w:val="continue"/>
            <w:tcMar>
              <w:top w:w="0.0" w:type="dxa"/>
              <w:left w:w="108.0" w:type="dxa"/>
              <w:bottom w:w="0.0" w:type="dxa"/>
              <w:right w:w="108.0" w:type="dxa"/>
            </w:tcMar>
          </w:tcPr>
          <w:p w:rsidR="00000000" w:rsidDel="00000000" w:rsidP="00000000" w:rsidRDefault="00000000" w:rsidRPr="00000000" w14:paraId="0000040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Mar>
              <w:top w:w="40.0" w:type="dxa"/>
              <w:left w:w="40.0" w:type="dxa"/>
              <w:bottom w:w="40.0" w:type="dxa"/>
              <w:right w:w="40.0" w:type="dxa"/>
            </w:tcMar>
          </w:tcPr>
          <w:p w:rsidR="00000000" w:rsidDel="00000000" w:rsidP="00000000" w:rsidRDefault="00000000" w:rsidRPr="00000000" w14:paraId="00000407">
            <w:pPr>
              <w:ind w:left="87" w:right="101" w:firstLine="0"/>
              <w:jc w:val="both"/>
              <w:rPr/>
            </w:pPr>
            <w:r w:rsidDel="00000000" w:rsidR="00000000" w:rsidRPr="00000000">
              <w:rPr>
                <w:color w:val="000000"/>
                <w:rtl w:val="0"/>
              </w:rPr>
              <w:t xml:space="preserve">IWST: Discuss the topic, conduct a discussion and check how students are working on their own work.</w:t>
            </w:r>
            <w:r w:rsidDel="00000000" w:rsidR="00000000" w:rsidRPr="00000000">
              <w:rPr>
                <w:rtl w:val="0"/>
              </w:rPr>
            </w:r>
          </w:p>
        </w:tc>
        <w:tc>
          <w:tcPr>
            <w:tcMar>
              <w:top w:w="0.0" w:type="dxa"/>
              <w:left w:w="108.0" w:type="dxa"/>
              <w:bottom w:w="0.0" w:type="dxa"/>
              <w:right w:w="108.0" w:type="dxa"/>
            </w:tcMar>
          </w:tcPr>
          <w:p w:rsidR="00000000" w:rsidDel="00000000" w:rsidP="00000000" w:rsidRDefault="00000000" w:rsidRPr="00000000" w14:paraId="00000408">
            <w:pPr>
              <w:jc w:val="center"/>
              <w:rPr>
                <w:color w:val="000000"/>
              </w:rPr>
            </w:pPr>
            <w:r w:rsidDel="00000000" w:rsidR="00000000" w:rsidRPr="00000000">
              <w:rPr>
                <w:color w:val="000000"/>
                <w:rtl w:val="0"/>
              </w:rPr>
              <w:t xml:space="preserve">1</w:t>
            </w:r>
          </w:p>
        </w:tc>
        <w:tc>
          <w:tcPr>
            <w:tcMar>
              <w:top w:w="0.0" w:type="dxa"/>
              <w:left w:w="108.0" w:type="dxa"/>
              <w:bottom w:w="0.0" w:type="dxa"/>
              <w:right w:w="108.0" w:type="dxa"/>
            </w:tcMar>
          </w:tcPr>
          <w:p w:rsidR="00000000" w:rsidDel="00000000" w:rsidP="00000000" w:rsidRDefault="00000000" w:rsidRPr="00000000" w14:paraId="00000409">
            <w:pPr>
              <w:tabs>
                <w:tab w:val="center" w:pos="-394"/>
                <w:tab w:val="right" w:pos="652"/>
              </w:tabs>
              <w:jc w:val="center"/>
              <w:rPr>
                <w:color w:val="000000"/>
              </w:rPr>
            </w:pPr>
            <w:r w:rsidDel="00000000" w:rsidR="00000000" w:rsidRPr="00000000">
              <w:rPr>
                <w:rtl w:val="0"/>
              </w:rPr>
            </w:r>
          </w:p>
        </w:tc>
      </w:tr>
      <w:tr>
        <w:trPr>
          <w:cantSplit w:val="0"/>
          <w:tblHeader w:val="0"/>
        </w:trPr>
        <w:tc>
          <w:tcPr>
            <w:vMerge w:val="restart"/>
            <w:tcMar>
              <w:top w:w="0.0" w:type="dxa"/>
              <w:left w:w="108.0" w:type="dxa"/>
              <w:bottom w:w="0.0" w:type="dxa"/>
              <w:right w:w="108.0" w:type="dxa"/>
            </w:tcMar>
          </w:tcPr>
          <w:p w:rsidR="00000000" w:rsidDel="00000000" w:rsidP="00000000" w:rsidRDefault="00000000" w:rsidRPr="00000000" w14:paraId="0000040A">
            <w:pPr>
              <w:jc w:val="center"/>
              <w:rPr>
                <w:color w:val="000000"/>
              </w:rPr>
            </w:pPr>
            <w:r w:rsidDel="00000000" w:rsidR="00000000" w:rsidRPr="00000000">
              <w:rPr>
                <w:color w:val="000000"/>
                <w:rtl w:val="0"/>
              </w:rPr>
              <w:t xml:space="preserve">10</w:t>
            </w:r>
          </w:p>
        </w:tc>
        <w:tc>
          <w:tcPr>
            <w:tcMar>
              <w:top w:w="40.0" w:type="dxa"/>
              <w:left w:w="40.0" w:type="dxa"/>
              <w:bottom w:w="40.0" w:type="dxa"/>
              <w:right w:w="40.0" w:type="dxa"/>
            </w:tcMar>
          </w:tcPr>
          <w:p w:rsidR="00000000" w:rsidDel="00000000" w:rsidP="00000000" w:rsidRDefault="00000000" w:rsidRPr="00000000" w14:paraId="0000040B">
            <w:pPr>
              <w:ind w:left="87" w:right="101" w:firstLine="0"/>
              <w:jc w:val="both"/>
              <w:rPr>
                <w:color w:val="000000"/>
              </w:rPr>
            </w:pPr>
            <w:r w:rsidDel="00000000" w:rsidR="00000000" w:rsidRPr="00000000">
              <w:rPr>
                <w:rtl w:val="0"/>
              </w:rPr>
              <w:t xml:space="preserve">Lecture</w:t>
            </w:r>
            <w:r w:rsidDel="00000000" w:rsidR="00000000" w:rsidRPr="00000000">
              <w:rPr>
                <w:color w:val="000000"/>
                <w:rtl w:val="0"/>
              </w:rPr>
              <w:t xml:space="preserve"> 19. Intracellular signaling.</w:t>
            </w:r>
          </w:p>
        </w:tc>
        <w:tc>
          <w:tcPr>
            <w:tcMar>
              <w:top w:w="0.0" w:type="dxa"/>
              <w:left w:w="108.0" w:type="dxa"/>
              <w:bottom w:w="0.0" w:type="dxa"/>
              <w:right w:w="108.0" w:type="dxa"/>
            </w:tcMar>
          </w:tcPr>
          <w:p w:rsidR="00000000" w:rsidDel="00000000" w:rsidP="00000000" w:rsidRDefault="00000000" w:rsidRPr="00000000" w14:paraId="0000040C">
            <w:pPr>
              <w:jc w:val="center"/>
              <w:rPr>
                <w:color w:val="000000"/>
              </w:rPr>
            </w:pPr>
            <w:r w:rsidDel="00000000" w:rsidR="00000000" w:rsidRPr="00000000">
              <w:rPr>
                <w:color w:val="000000"/>
                <w:rtl w:val="0"/>
              </w:rPr>
              <w:t xml:space="preserve">1</w:t>
            </w:r>
          </w:p>
        </w:tc>
        <w:tc>
          <w:tcPr>
            <w:tcMar>
              <w:top w:w="0.0" w:type="dxa"/>
              <w:left w:w="108.0" w:type="dxa"/>
              <w:bottom w:w="0.0" w:type="dxa"/>
              <w:right w:w="108.0" w:type="dxa"/>
            </w:tcMar>
          </w:tcPr>
          <w:p w:rsidR="00000000" w:rsidDel="00000000" w:rsidP="00000000" w:rsidRDefault="00000000" w:rsidRPr="00000000" w14:paraId="0000040D">
            <w:pPr>
              <w:jc w:val="center"/>
              <w:rPr>
                <w:color w:val="000000"/>
              </w:rPr>
            </w:pPr>
            <w:r w:rsidDel="00000000" w:rsidR="00000000" w:rsidRPr="00000000">
              <w:rPr>
                <w:rtl w:val="0"/>
              </w:rPr>
            </w:r>
          </w:p>
        </w:tc>
      </w:tr>
      <w:tr>
        <w:trPr>
          <w:cantSplit w:val="0"/>
          <w:tblHeader w:val="0"/>
        </w:trPr>
        <w:tc>
          <w:tcPr>
            <w:vMerge w:val="continue"/>
            <w:tcMar>
              <w:top w:w="0.0" w:type="dxa"/>
              <w:left w:w="108.0" w:type="dxa"/>
              <w:bottom w:w="0.0" w:type="dxa"/>
              <w:right w:w="108.0" w:type="dxa"/>
            </w:tcMar>
          </w:tcPr>
          <w:p w:rsidR="00000000" w:rsidDel="00000000" w:rsidP="00000000" w:rsidRDefault="00000000" w:rsidRPr="00000000" w14:paraId="0000040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tcMar>
              <w:top w:w="40.0" w:type="dxa"/>
              <w:left w:w="40.0" w:type="dxa"/>
              <w:bottom w:w="40.0" w:type="dxa"/>
              <w:right w:w="40.0" w:type="dxa"/>
            </w:tcMar>
          </w:tcPr>
          <w:p w:rsidR="00000000" w:rsidDel="00000000" w:rsidP="00000000" w:rsidRDefault="00000000" w:rsidRPr="00000000" w14:paraId="0000040F">
            <w:pPr>
              <w:ind w:left="87" w:right="101" w:firstLine="0"/>
              <w:jc w:val="both"/>
              <w:rPr>
                <w:color w:val="000000"/>
              </w:rPr>
            </w:pPr>
            <w:r w:rsidDel="00000000" w:rsidR="00000000" w:rsidRPr="00000000">
              <w:rPr>
                <w:rtl w:val="0"/>
              </w:rPr>
              <w:t xml:space="preserve">Practical lesson 19. </w:t>
            </w:r>
            <w:r w:rsidDel="00000000" w:rsidR="00000000" w:rsidRPr="00000000">
              <w:rPr>
                <w:color w:val="000000"/>
                <w:rtl w:val="0"/>
              </w:rPr>
              <w:t xml:space="preserve">Intracellular signaling.</w:t>
            </w:r>
          </w:p>
        </w:tc>
        <w:tc>
          <w:tcPr>
            <w:tcMar>
              <w:top w:w="0.0" w:type="dxa"/>
              <w:left w:w="108.0" w:type="dxa"/>
              <w:bottom w:w="0.0" w:type="dxa"/>
              <w:right w:w="108.0" w:type="dxa"/>
            </w:tcMar>
          </w:tcPr>
          <w:p w:rsidR="00000000" w:rsidDel="00000000" w:rsidP="00000000" w:rsidRDefault="00000000" w:rsidRPr="00000000" w14:paraId="00000410">
            <w:pPr>
              <w:jc w:val="center"/>
              <w:rPr>
                <w:color w:val="000000"/>
              </w:rPr>
            </w:pPr>
            <w:r w:rsidDel="00000000" w:rsidR="00000000" w:rsidRPr="00000000">
              <w:rPr>
                <w:color w:val="000000"/>
                <w:rtl w:val="0"/>
              </w:rPr>
              <w:t xml:space="preserve">2</w:t>
            </w:r>
          </w:p>
        </w:tc>
        <w:tc>
          <w:tcPr>
            <w:tcMar>
              <w:top w:w="0.0" w:type="dxa"/>
              <w:left w:w="108.0" w:type="dxa"/>
              <w:bottom w:w="0.0" w:type="dxa"/>
              <w:right w:w="108.0" w:type="dxa"/>
            </w:tcMar>
          </w:tcPr>
          <w:p w:rsidR="00000000" w:rsidDel="00000000" w:rsidP="00000000" w:rsidRDefault="00000000" w:rsidRPr="00000000" w14:paraId="00000411">
            <w:pPr>
              <w:jc w:val="center"/>
              <w:rPr>
                <w:color w:val="000000"/>
              </w:rPr>
            </w:pPr>
            <w:r w:rsidDel="00000000" w:rsidR="00000000" w:rsidRPr="00000000">
              <w:rPr>
                <w:color w:val="000000"/>
                <w:rtl w:val="0"/>
              </w:rPr>
              <w:t xml:space="preserve">7</w:t>
            </w:r>
          </w:p>
        </w:tc>
      </w:tr>
      <w:tr>
        <w:trPr>
          <w:cantSplit w:val="0"/>
          <w:tblHeader w:val="0"/>
        </w:trPr>
        <w:tc>
          <w:tcPr>
            <w:vMerge w:val="continue"/>
            <w:tcMar>
              <w:top w:w="0.0" w:type="dxa"/>
              <w:left w:w="108.0" w:type="dxa"/>
              <w:bottom w:w="0.0" w:type="dxa"/>
              <w:right w:w="108.0" w:type="dxa"/>
            </w:tcMar>
          </w:tcPr>
          <w:p w:rsidR="00000000" w:rsidDel="00000000" w:rsidP="00000000" w:rsidRDefault="00000000" w:rsidRPr="00000000" w14:paraId="0000041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tcMar>
              <w:top w:w="40.0" w:type="dxa"/>
              <w:left w:w="40.0" w:type="dxa"/>
              <w:bottom w:w="40.0" w:type="dxa"/>
              <w:right w:w="40.0" w:type="dxa"/>
            </w:tcMar>
          </w:tcPr>
          <w:p w:rsidR="00000000" w:rsidDel="00000000" w:rsidP="00000000" w:rsidRDefault="00000000" w:rsidRPr="00000000" w14:paraId="00000413">
            <w:pPr>
              <w:ind w:left="87" w:right="101" w:firstLine="0"/>
              <w:jc w:val="both"/>
              <w:rPr/>
            </w:pPr>
            <w:r w:rsidDel="00000000" w:rsidR="00000000" w:rsidRPr="00000000">
              <w:rPr>
                <w:color w:val="000000"/>
                <w:rtl w:val="0"/>
              </w:rPr>
              <w:t xml:space="preserve">IWST: Discuss the topic, conduct a discussion and check how students are working on their own work.</w:t>
            </w:r>
            <w:r w:rsidDel="00000000" w:rsidR="00000000" w:rsidRPr="00000000">
              <w:rPr>
                <w:rtl w:val="0"/>
              </w:rPr>
            </w:r>
          </w:p>
        </w:tc>
        <w:tc>
          <w:tcPr>
            <w:tcMar>
              <w:top w:w="0.0" w:type="dxa"/>
              <w:left w:w="108.0" w:type="dxa"/>
              <w:bottom w:w="0.0" w:type="dxa"/>
              <w:right w:w="108.0" w:type="dxa"/>
            </w:tcMar>
          </w:tcPr>
          <w:p w:rsidR="00000000" w:rsidDel="00000000" w:rsidP="00000000" w:rsidRDefault="00000000" w:rsidRPr="00000000" w14:paraId="00000414">
            <w:pPr>
              <w:jc w:val="center"/>
              <w:rPr>
                <w:color w:val="000000"/>
              </w:rPr>
            </w:pPr>
            <w:r w:rsidDel="00000000" w:rsidR="00000000" w:rsidRPr="00000000">
              <w:rPr>
                <w:color w:val="000000"/>
                <w:rtl w:val="0"/>
              </w:rPr>
              <w:t xml:space="preserve">1</w:t>
            </w:r>
          </w:p>
        </w:tc>
        <w:tc>
          <w:tcPr>
            <w:tcMar>
              <w:top w:w="0.0" w:type="dxa"/>
              <w:left w:w="108.0" w:type="dxa"/>
              <w:bottom w:w="0.0" w:type="dxa"/>
              <w:right w:w="108.0" w:type="dxa"/>
            </w:tcMar>
          </w:tcPr>
          <w:p w:rsidR="00000000" w:rsidDel="00000000" w:rsidP="00000000" w:rsidRDefault="00000000" w:rsidRPr="00000000" w14:paraId="00000415">
            <w:pPr>
              <w:jc w:val="center"/>
              <w:rPr>
                <w:color w:val="000000"/>
              </w:rPr>
            </w:pPr>
            <w:r w:rsidDel="00000000" w:rsidR="00000000" w:rsidRPr="00000000">
              <w:rPr>
                <w:rtl w:val="0"/>
              </w:rPr>
            </w:r>
          </w:p>
        </w:tc>
      </w:tr>
      <w:tr>
        <w:trPr>
          <w:cantSplit w:val="0"/>
          <w:tblHeader w:val="0"/>
        </w:trPr>
        <w:tc>
          <w:tcPr>
            <w:vMerge w:val="continue"/>
            <w:tcMar>
              <w:top w:w="0.0" w:type="dxa"/>
              <w:left w:w="108.0" w:type="dxa"/>
              <w:bottom w:w="0.0" w:type="dxa"/>
              <w:right w:w="108.0" w:type="dxa"/>
            </w:tcMar>
          </w:tcPr>
          <w:p w:rsidR="00000000" w:rsidDel="00000000" w:rsidP="00000000" w:rsidRDefault="00000000" w:rsidRPr="00000000" w14:paraId="0000041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tcMar>
              <w:top w:w="40.0" w:type="dxa"/>
              <w:left w:w="40.0" w:type="dxa"/>
              <w:bottom w:w="40.0" w:type="dxa"/>
              <w:right w:w="40.0" w:type="dxa"/>
            </w:tcMar>
          </w:tcPr>
          <w:p w:rsidR="00000000" w:rsidDel="00000000" w:rsidP="00000000" w:rsidRDefault="00000000" w:rsidRPr="00000000" w14:paraId="00000417">
            <w:pPr>
              <w:ind w:left="87" w:right="101" w:firstLine="0"/>
              <w:jc w:val="both"/>
              <w:rPr>
                <w:color w:val="000000"/>
              </w:rPr>
            </w:pPr>
            <w:r w:rsidDel="00000000" w:rsidR="00000000" w:rsidRPr="00000000">
              <w:rPr>
                <w:rtl w:val="0"/>
              </w:rPr>
              <w:t xml:space="preserve">Lecture</w:t>
            </w:r>
            <w:r w:rsidDel="00000000" w:rsidR="00000000" w:rsidRPr="00000000">
              <w:rPr>
                <w:color w:val="000000"/>
                <w:rtl w:val="0"/>
              </w:rPr>
              <w:t xml:space="preserve"> 20. Introduction to spectral methods.</w:t>
            </w:r>
          </w:p>
        </w:tc>
        <w:tc>
          <w:tcPr>
            <w:tcMar>
              <w:top w:w="0.0" w:type="dxa"/>
              <w:left w:w="108.0" w:type="dxa"/>
              <w:bottom w:w="0.0" w:type="dxa"/>
              <w:right w:w="108.0" w:type="dxa"/>
            </w:tcMar>
          </w:tcPr>
          <w:p w:rsidR="00000000" w:rsidDel="00000000" w:rsidP="00000000" w:rsidRDefault="00000000" w:rsidRPr="00000000" w14:paraId="00000418">
            <w:pPr>
              <w:jc w:val="center"/>
              <w:rPr>
                <w:color w:val="000000"/>
              </w:rPr>
            </w:pPr>
            <w:r w:rsidDel="00000000" w:rsidR="00000000" w:rsidRPr="00000000">
              <w:rPr>
                <w:color w:val="000000"/>
                <w:rtl w:val="0"/>
              </w:rPr>
              <w:t xml:space="preserve">1</w:t>
            </w:r>
          </w:p>
        </w:tc>
        <w:tc>
          <w:tcPr>
            <w:tcMar>
              <w:top w:w="0.0" w:type="dxa"/>
              <w:left w:w="108.0" w:type="dxa"/>
              <w:bottom w:w="0.0" w:type="dxa"/>
              <w:right w:w="108.0" w:type="dxa"/>
            </w:tcMar>
          </w:tcPr>
          <w:p w:rsidR="00000000" w:rsidDel="00000000" w:rsidP="00000000" w:rsidRDefault="00000000" w:rsidRPr="00000000" w14:paraId="00000419">
            <w:pPr>
              <w:tabs>
                <w:tab w:val="center" w:pos="-394"/>
                <w:tab w:val="right" w:pos="652"/>
              </w:tabs>
              <w:jc w:val="center"/>
              <w:rPr>
                <w:color w:val="000000"/>
              </w:rPr>
            </w:pPr>
            <w:r w:rsidDel="00000000" w:rsidR="00000000" w:rsidRPr="00000000">
              <w:rPr>
                <w:rtl w:val="0"/>
              </w:rPr>
            </w:r>
          </w:p>
        </w:tc>
      </w:tr>
      <w:tr>
        <w:trPr>
          <w:cantSplit w:val="0"/>
          <w:tblHeader w:val="0"/>
        </w:trPr>
        <w:tc>
          <w:tcPr>
            <w:vMerge w:val="continue"/>
            <w:tcMar>
              <w:top w:w="0.0" w:type="dxa"/>
              <w:left w:w="108.0" w:type="dxa"/>
              <w:bottom w:w="0.0" w:type="dxa"/>
              <w:right w:w="108.0" w:type="dxa"/>
            </w:tcMar>
          </w:tcPr>
          <w:p w:rsidR="00000000" w:rsidDel="00000000" w:rsidP="00000000" w:rsidRDefault="00000000" w:rsidRPr="00000000" w14:paraId="0000041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tcMar>
              <w:top w:w="40.0" w:type="dxa"/>
              <w:left w:w="40.0" w:type="dxa"/>
              <w:bottom w:w="40.0" w:type="dxa"/>
              <w:right w:w="40.0" w:type="dxa"/>
            </w:tcMar>
          </w:tcPr>
          <w:p w:rsidR="00000000" w:rsidDel="00000000" w:rsidP="00000000" w:rsidRDefault="00000000" w:rsidRPr="00000000" w14:paraId="0000041B">
            <w:pPr>
              <w:ind w:left="87" w:right="101" w:firstLine="0"/>
              <w:jc w:val="both"/>
              <w:rPr/>
            </w:pPr>
            <w:r w:rsidDel="00000000" w:rsidR="00000000" w:rsidRPr="00000000">
              <w:rPr>
                <w:rtl w:val="0"/>
              </w:rPr>
              <w:t xml:space="preserve">Practical lesson 20. </w:t>
            </w:r>
            <w:r w:rsidDel="00000000" w:rsidR="00000000" w:rsidRPr="00000000">
              <w:rPr>
                <w:color w:val="000000"/>
                <w:rtl w:val="0"/>
              </w:rPr>
              <w:t xml:space="preserve">Introduction to spectral methods.</w:t>
            </w:r>
            <w:r w:rsidDel="00000000" w:rsidR="00000000" w:rsidRPr="00000000">
              <w:rPr>
                <w:rtl w:val="0"/>
              </w:rPr>
            </w:r>
          </w:p>
        </w:tc>
        <w:tc>
          <w:tcPr>
            <w:tcMar>
              <w:top w:w="0.0" w:type="dxa"/>
              <w:left w:w="108.0" w:type="dxa"/>
              <w:bottom w:w="0.0" w:type="dxa"/>
              <w:right w:w="108.0" w:type="dxa"/>
            </w:tcMar>
          </w:tcPr>
          <w:p w:rsidR="00000000" w:rsidDel="00000000" w:rsidP="00000000" w:rsidRDefault="00000000" w:rsidRPr="00000000" w14:paraId="0000041C">
            <w:pPr>
              <w:jc w:val="center"/>
              <w:rPr/>
            </w:pPr>
            <w:r w:rsidDel="00000000" w:rsidR="00000000" w:rsidRPr="00000000">
              <w:rPr>
                <w:color w:val="000000"/>
                <w:rtl w:val="0"/>
              </w:rPr>
              <w:t xml:space="preserve">1</w:t>
            </w:r>
            <w:r w:rsidDel="00000000" w:rsidR="00000000" w:rsidRPr="00000000">
              <w:rPr>
                <w:rtl w:val="0"/>
              </w:rPr>
            </w:r>
          </w:p>
        </w:tc>
        <w:tc>
          <w:tcPr>
            <w:tcMar>
              <w:top w:w="0.0" w:type="dxa"/>
              <w:left w:w="108.0" w:type="dxa"/>
              <w:bottom w:w="0.0" w:type="dxa"/>
              <w:right w:w="108.0" w:type="dxa"/>
            </w:tcMar>
          </w:tcPr>
          <w:p w:rsidR="00000000" w:rsidDel="00000000" w:rsidP="00000000" w:rsidRDefault="00000000" w:rsidRPr="00000000" w14:paraId="0000041D">
            <w:pPr>
              <w:tabs>
                <w:tab w:val="center" w:pos="-394"/>
                <w:tab w:val="right" w:pos="652"/>
              </w:tabs>
              <w:jc w:val="center"/>
              <w:rPr/>
            </w:pPr>
            <w:r w:rsidDel="00000000" w:rsidR="00000000" w:rsidRPr="00000000">
              <w:rPr>
                <w:color w:val="000000"/>
                <w:rtl w:val="0"/>
              </w:rPr>
              <w:t xml:space="preserve">7</w:t>
            </w:r>
            <w:r w:rsidDel="00000000" w:rsidR="00000000" w:rsidRPr="00000000">
              <w:rPr>
                <w:rtl w:val="0"/>
              </w:rPr>
            </w:r>
          </w:p>
        </w:tc>
      </w:tr>
      <w:tr>
        <w:trPr>
          <w:cantSplit w:val="0"/>
          <w:tblHeader w:val="0"/>
        </w:trPr>
        <w:tc>
          <w:tcPr>
            <w:vMerge w:val="continue"/>
            <w:tcMar>
              <w:top w:w="0.0" w:type="dxa"/>
              <w:left w:w="108.0" w:type="dxa"/>
              <w:bottom w:w="0.0" w:type="dxa"/>
              <w:right w:w="108.0" w:type="dxa"/>
            </w:tcMar>
          </w:tcPr>
          <w:p w:rsidR="00000000" w:rsidDel="00000000" w:rsidP="00000000" w:rsidRDefault="00000000" w:rsidRPr="00000000" w14:paraId="0000041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Mar>
              <w:top w:w="40.0" w:type="dxa"/>
              <w:left w:w="40.0" w:type="dxa"/>
              <w:bottom w:w="40.0" w:type="dxa"/>
              <w:right w:w="40.0" w:type="dxa"/>
            </w:tcMar>
          </w:tcPr>
          <w:p w:rsidR="00000000" w:rsidDel="00000000" w:rsidP="00000000" w:rsidRDefault="00000000" w:rsidRPr="00000000" w14:paraId="0000041F">
            <w:pPr>
              <w:ind w:left="87" w:right="101" w:firstLine="0"/>
              <w:jc w:val="both"/>
              <w:rPr/>
            </w:pPr>
            <w:r w:rsidDel="00000000" w:rsidR="00000000" w:rsidRPr="00000000">
              <w:rPr>
                <w:color w:val="000000"/>
                <w:rtl w:val="0"/>
              </w:rPr>
              <w:t xml:space="preserve">IWST: Discuss the topic, conduct a discussion and check how students are working on their own work.</w:t>
            </w:r>
            <w:r w:rsidDel="00000000" w:rsidR="00000000" w:rsidRPr="00000000">
              <w:rPr>
                <w:rtl w:val="0"/>
              </w:rPr>
            </w:r>
          </w:p>
        </w:tc>
        <w:tc>
          <w:tcPr>
            <w:tcMar>
              <w:top w:w="0.0" w:type="dxa"/>
              <w:left w:w="108.0" w:type="dxa"/>
              <w:bottom w:w="0.0" w:type="dxa"/>
              <w:right w:w="108.0" w:type="dxa"/>
            </w:tcMar>
          </w:tcPr>
          <w:p w:rsidR="00000000" w:rsidDel="00000000" w:rsidP="00000000" w:rsidRDefault="00000000" w:rsidRPr="00000000" w14:paraId="00000420">
            <w:pPr>
              <w:jc w:val="center"/>
              <w:rPr>
                <w:color w:val="000000"/>
              </w:rPr>
            </w:pPr>
            <w:r w:rsidDel="00000000" w:rsidR="00000000" w:rsidRPr="00000000">
              <w:rPr>
                <w:color w:val="000000"/>
                <w:rtl w:val="0"/>
              </w:rPr>
              <w:t xml:space="preserve">1</w:t>
            </w:r>
          </w:p>
        </w:tc>
        <w:tc>
          <w:tcPr>
            <w:tcMar>
              <w:top w:w="0.0" w:type="dxa"/>
              <w:left w:w="108.0" w:type="dxa"/>
              <w:bottom w:w="0.0" w:type="dxa"/>
              <w:right w:w="108.0" w:type="dxa"/>
            </w:tcMar>
          </w:tcPr>
          <w:p w:rsidR="00000000" w:rsidDel="00000000" w:rsidP="00000000" w:rsidRDefault="00000000" w:rsidRPr="00000000" w14:paraId="00000421">
            <w:pPr>
              <w:tabs>
                <w:tab w:val="center" w:pos="-394"/>
                <w:tab w:val="right" w:pos="652"/>
              </w:tabs>
              <w:jc w:val="center"/>
              <w:rPr>
                <w:color w:val="000000"/>
              </w:rPr>
            </w:pPr>
            <w:r w:rsidDel="00000000" w:rsidR="00000000" w:rsidRPr="00000000">
              <w:rPr>
                <w:rtl w:val="0"/>
              </w:rPr>
            </w:r>
          </w:p>
        </w:tc>
      </w:tr>
      <w:tr>
        <w:trPr>
          <w:cantSplit w:val="0"/>
          <w:tblHeader w:val="0"/>
        </w:trPr>
        <w:tc>
          <w:tcPr>
            <w:vMerge w:val="continue"/>
            <w:tcMar>
              <w:top w:w="0.0" w:type="dxa"/>
              <w:left w:w="108.0" w:type="dxa"/>
              <w:bottom w:w="0.0" w:type="dxa"/>
              <w:right w:w="108.0" w:type="dxa"/>
            </w:tcMar>
          </w:tcPr>
          <w:p w:rsidR="00000000" w:rsidDel="00000000" w:rsidP="00000000" w:rsidRDefault="00000000" w:rsidRPr="00000000" w14:paraId="0000042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tcMar>
              <w:top w:w="40.0" w:type="dxa"/>
              <w:left w:w="40.0" w:type="dxa"/>
              <w:bottom w:w="40.0" w:type="dxa"/>
              <w:right w:w="40.0" w:type="dxa"/>
            </w:tcMar>
          </w:tcPr>
          <w:p w:rsidR="00000000" w:rsidDel="00000000" w:rsidP="00000000" w:rsidRDefault="00000000" w:rsidRPr="00000000" w14:paraId="00000423">
            <w:pPr>
              <w:ind w:left="87" w:right="101" w:firstLine="0"/>
              <w:jc w:val="both"/>
              <w:rPr>
                <w:b w:val="1"/>
                <w:color w:val="000000"/>
              </w:rPr>
            </w:pPr>
            <w:r w:rsidDel="00000000" w:rsidR="00000000" w:rsidRPr="00000000">
              <w:rPr>
                <w:b w:val="1"/>
                <w:color w:val="000000"/>
                <w:rtl w:val="0"/>
              </w:rPr>
              <w:t xml:space="preserve">Colloquium 2</w:t>
            </w:r>
          </w:p>
        </w:tc>
        <w:tc>
          <w:tcPr>
            <w:tcMar>
              <w:top w:w="0.0" w:type="dxa"/>
              <w:left w:w="108.0" w:type="dxa"/>
              <w:bottom w:w="0.0" w:type="dxa"/>
              <w:right w:w="108.0" w:type="dxa"/>
            </w:tcMar>
          </w:tcPr>
          <w:p w:rsidR="00000000" w:rsidDel="00000000" w:rsidP="00000000" w:rsidRDefault="00000000" w:rsidRPr="00000000" w14:paraId="00000424">
            <w:pPr>
              <w:jc w:val="center"/>
              <w:rPr>
                <w:b w:val="1"/>
                <w:color w:val="000000"/>
              </w:rPr>
            </w:pPr>
            <w:r w:rsidDel="00000000" w:rsidR="00000000" w:rsidRPr="00000000">
              <w:rPr>
                <w:b w:val="1"/>
                <w:color w:val="000000"/>
                <w:rtl w:val="0"/>
              </w:rPr>
              <w:t xml:space="preserve">1</w:t>
            </w:r>
          </w:p>
        </w:tc>
        <w:tc>
          <w:tcPr>
            <w:tcMar>
              <w:top w:w="0.0" w:type="dxa"/>
              <w:left w:w="108.0" w:type="dxa"/>
              <w:bottom w:w="0.0" w:type="dxa"/>
              <w:right w:w="108.0" w:type="dxa"/>
            </w:tcMar>
          </w:tcPr>
          <w:p w:rsidR="00000000" w:rsidDel="00000000" w:rsidP="00000000" w:rsidRDefault="00000000" w:rsidRPr="00000000" w14:paraId="00000425">
            <w:pPr>
              <w:tabs>
                <w:tab w:val="right" w:pos="652"/>
              </w:tabs>
              <w:jc w:val="center"/>
              <w:rPr>
                <w:b w:val="1"/>
                <w:color w:val="000000"/>
              </w:rPr>
            </w:pPr>
            <w:r w:rsidDel="00000000" w:rsidR="00000000" w:rsidRPr="00000000">
              <w:rPr>
                <w:b w:val="1"/>
                <w:color w:val="000000"/>
                <w:rtl w:val="0"/>
              </w:rPr>
              <w:t xml:space="preserve">30</w:t>
            </w:r>
          </w:p>
        </w:tc>
      </w:tr>
      <w:tr>
        <w:trPr>
          <w:cantSplit w:val="0"/>
          <w:tblHeader w:val="0"/>
        </w:trPr>
        <w:tc>
          <w:tcPr>
            <w:vMerge w:val="continue"/>
            <w:tcMar>
              <w:top w:w="0.0" w:type="dxa"/>
              <w:left w:w="108.0" w:type="dxa"/>
              <w:bottom w:w="0.0" w:type="dxa"/>
              <w:right w:w="108.0" w:type="dxa"/>
            </w:tcMar>
          </w:tcPr>
          <w:p w:rsidR="00000000" w:rsidDel="00000000" w:rsidP="00000000" w:rsidRDefault="00000000" w:rsidRPr="00000000" w14:paraId="0000042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color w:val="000000"/>
              </w:rPr>
            </w:pPr>
            <w:r w:rsidDel="00000000" w:rsidR="00000000" w:rsidRPr="00000000">
              <w:rPr>
                <w:rtl w:val="0"/>
              </w:rPr>
            </w:r>
          </w:p>
        </w:tc>
        <w:tc>
          <w:tcPr>
            <w:tcMar>
              <w:top w:w="40.0" w:type="dxa"/>
              <w:left w:w="40.0" w:type="dxa"/>
              <w:bottom w:w="40.0" w:type="dxa"/>
              <w:right w:w="40.0" w:type="dxa"/>
            </w:tcMar>
          </w:tcPr>
          <w:p w:rsidR="00000000" w:rsidDel="00000000" w:rsidP="00000000" w:rsidRDefault="00000000" w:rsidRPr="00000000" w14:paraId="00000427">
            <w:pPr>
              <w:ind w:left="87" w:right="101" w:firstLine="0"/>
              <w:jc w:val="both"/>
              <w:rPr>
                <w:b w:val="1"/>
              </w:rPr>
            </w:pPr>
            <w:r w:rsidDel="00000000" w:rsidR="00000000" w:rsidRPr="00000000">
              <w:rPr>
                <w:b w:val="1"/>
                <w:color w:val="000000"/>
                <w:rtl w:val="0"/>
              </w:rPr>
              <w:t xml:space="preserve">MidTerm</w:t>
            </w:r>
            <w:r w:rsidDel="00000000" w:rsidR="00000000" w:rsidRPr="00000000">
              <w:rPr>
                <w:rtl w:val="0"/>
              </w:rPr>
            </w:r>
          </w:p>
        </w:tc>
        <w:tc>
          <w:tcPr>
            <w:tcMar>
              <w:top w:w="0.0" w:type="dxa"/>
              <w:left w:w="108.0" w:type="dxa"/>
              <w:bottom w:w="0.0" w:type="dxa"/>
              <w:right w:w="108.0" w:type="dxa"/>
            </w:tcMar>
          </w:tcPr>
          <w:p w:rsidR="00000000" w:rsidDel="00000000" w:rsidP="00000000" w:rsidRDefault="00000000" w:rsidRPr="00000000" w14:paraId="00000428">
            <w:pPr>
              <w:jc w:val="center"/>
              <w:rPr>
                <w:color w:val="000000"/>
              </w:rPr>
            </w:pPr>
            <w:r w:rsidDel="00000000" w:rsidR="00000000" w:rsidRPr="00000000">
              <w:rPr>
                <w:rtl w:val="0"/>
              </w:rPr>
            </w:r>
          </w:p>
        </w:tc>
        <w:tc>
          <w:tcPr>
            <w:tcMar>
              <w:top w:w="0.0" w:type="dxa"/>
              <w:left w:w="108.0" w:type="dxa"/>
              <w:bottom w:w="0.0" w:type="dxa"/>
              <w:right w:w="108.0" w:type="dxa"/>
            </w:tcMar>
          </w:tcPr>
          <w:p w:rsidR="00000000" w:rsidDel="00000000" w:rsidP="00000000" w:rsidRDefault="00000000" w:rsidRPr="00000000" w14:paraId="00000429">
            <w:pPr>
              <w:tabs>
                <w:tab w:val="center" w:pos="-394"/>
                <w:tab w:val="right" w:pos="652"/>
              </w:tabs>
              <w:jc w:val="center"/>
              <w:rPr>
                <w:b w:val="1"/>
                <w:color w:val="000000"/>
              </w:rPr>
            </w:pPr>
            <w:r w:rsidDel="00000000" w:rsidR="00000000" w:rsidRPr="00000000">
              <w:rPr>
                <w:b w:val="1"/>
                <w:color w:val="000000"/>
                <w:rtl w:val="0"/>
              </w:rPr>
              <w:t xml:space="preserve">100</w:t>
            </w:r>
          </w:p>
        </w:tc>
      </w:tr>
      <w:tr>
        <w:trPr>
          <w:cantSplit w:val="0"/>
          <w:tblHeader w:val="0"/>
        </w:trPr>
        <w:tc>
          <w:tcPr>
            <w:vMerge w:val="restart"/>
            <w:tcMar>
              <w:top w:w="0.0" w:type="dxa"/>
              <w:left w:w="108.0" w:type="dxa"/>
              <w:bottom w:w="0.0" w:type="dxa"/>
              <w:right w:w="108.0" w:type="dxa"/>
            </w:tcMar>
          </w:tcPr>
          <w:p w:rsidR="00000000" w:rsidDel="00000000" w:rsidP="00000000" w:rsidRDefault="00000000" w:rsidRPr="00000000" w14:paraId="0000042A">
            <w:pPr>
              <w:jc w:val="center"/>
              <w:rPr/>
            </w:pPr>
            <w:r w:rsidDel="00000000" w:rsidR="00000000" w:rsidRPr="00000000">
              <w:rPr>
                <w:color w:val="000000"/>
                <w:rtl w:val="0"/>
              </w:rPr>
              <w:t xml:space="preserve">11</w:t>
            </w:r>
            <w:r w:rsidDel="00000000" w:rsidR="00000000" w:rsidRPr="00000000">
              <w:rPr>
                <w:rtl w:val="0"/>
              </w:rPr>
            </w:r>
          </w:p>
        </w:tc>
        <w:tc>
          <w:tcPr>
            <w:tcMar>
              <w:top w:w="40.0" w:type="dxa"/>
              <w:left w:w="40.0" w:type="dxa"/>
              <w:bottom w:w="40.0" w:type="dxa"/>
              <w:right w:w="40.0" w:type="dxa"/>
            </w:tcMar>
          </w:tcPr>
          <w:p w:rsidR="00000000" w:rsidDel="00000000" w:rsidP="00000000" w:rsidRDefault="00000000" w:rsidRPr="00000000" w14:paraId="0000042B">
            <w:pPr>
              <w:ind w:left="87" w:right="101" w:firstLine="0"/>
              <w:jc w:val="both"/>
              <w:rPr/>
            </w:pPr>
            <w:r w:rsidDel="00000000" w:rsidR="00000000" w:rsidRPr="00000000">
              <w:rPr>
                <w:rtl w:val="0"/>
              </w:rPr>
              <w:t xml:space="preserve">Lecture 21. Cell differentiation and the development of the multicellular organism.</w:t>
            </w:r>
          </w:p>
        </w:tc>
        <w:tc>
          <w:tcPr>
            <w:tcMar>
              <w:top w:w="0.0" w:type="dxa"/>
              <w:left w:w="108.0" w:type="dxa"/>
              <w:bottom w:w="0.0" w:type="dxa"/>
              <w:right w:w="108.0" w:type="dxa"/>
            </w:tcMar>
          </w:tcPr>
          <w:p w:rsidR="00000000" w:rsidDel="00000000" w:rsidP="00000000" w:rsidRDefault="00000000" w:rsidRPr="00000000" w14:paraId="0000042C">
            <w:pPr>
              <w:jc w:val="center"/>
              <w:rPr>
                <w:color w:val="000000"/>
              </w:rPr>
            </w:pPr>
            <w:r w:rsidDel="00000000" w:rsidR="00000000" w:rsidRPr="00000000">
              <w:rPr>
                <w:color w:val="000000"/>
                <w:rtl w:val="0"/>
              </w:rPr>
              <w:t xml:space="preserve">1</w:t>
            </w:r>
          </w:p>
        </w:tc>
        <w:tc>
          <w:tcPr>
            <w:tcMar>
              <w:top w:w="0.0" w:type="dxa"/>
              <w:left w:w="108.0" w:type="dxa"/>
              <w:bottom w:w="0.0" w:type="dxa"/>
              <w:right w:w="108.0" w:type="dxa"/>
            </w:tcMar>
          </w:tcPr>
          <w:p w:rsidR="00000000" w:rsidDel="00000000" w:rsidP="00000000" w:rsidRDefault="00000000" w:rsidRPr="00000000" w14:paraId="0000042D">
            <w:pPr>
              <w:tabs>
                <w:tab w:val="center" w:pos="-394"/>
                <w:tab w:val="right" w:pos="652"/>
              </w:tabs>
              <w:jc w:val="center"/>
              <w:rPr>
                <w:color w:val="000000"/>
              </w:rPr>
            </w:pPr>
            <w:r w:rsidDel="00000000" w:rsidR="00000000" w:rsidRPr="00000000">
              <w:rPr>
                <w:rtl w:val="0"/>
              </w:rPr>
            </w:r>
          </w:p>
        </w:tc>
      </w:tr>
      <w:tr>
        <w:trPr>
          <w:cantSplit w:val="0"/>
          <w:tblHeader w:val="0"/>
        </w:trPr>
        <w:tc>
          <w:tcPr>
            <w:vMerge w:val="continue"/>
            <w:tcMar>
              <w:top w:w="0.0" w:type="dxa"/>
              <w:left w:w="108.0" w:type="dxa"/>
              <w:bottom w:w="0.0" w:type="dxa"/>
              <w:right w:w="108.0" w:type="dxa"/>
            </w:tcMar>
          </w:tcPr>
          <w:p w:rsidR="00000000" w:rsidDel="00000000" w:rsidP="00000000" w:rsidRDefault="00000000" w:rsidRPr="00000000" w14:paraId="0000042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tcMar>
              <w:top w:w="40.0" w:type="dxa"/>
              <w:left w:w="40.0" w:type="dxa"/>
              <w:bottom w:w="40.0" w:type="dxa"/>
              <w:right w:w="40.0" w:type="dxa"/>
            </w:tcMar>
          </w:tcPr>
          <w:p w:rsidR="00000000" w:rsidDel="00000000" w:rsidP="00000000" w:rsidRDefault="00000000" w:rsidRPr="00000000" w14:paraId="0000042F">
            <w:pPr>
              <w:ind w:left="87" w:right="101" w:firstLine="0"/>
              <w:jc w:val="both"/>
              <w:rPr/>
            </w:pPr>
            <w:r w:rsidDel="00000000" w:rsidR="00000000" w:rsidRPr="00000000">
              <w:rPr>
                <w:rtl w:val="0"/>
              </w:rPr>
              <w:t xml:space="preserve">Practical lesson 21. Cell differentiation and the development of the multicellular organism.</w:t>
            </w:r>
          </w:p>
        </w:tc>
        <w:tc>
          <w:tcPr>
            <w:tcMar>
              <w:top w:w="0.0" w:type="dxa"/>
              <w:left w:w="108.0" w:type="dxa"/>
              <w:bottom w:w="0.0" w:type="dxa"/>
              <w:right w:w="108.0" w:type="dxa"/>
            </w:tcMar>
          </w:tcPr>
          <w:p w:rsidR="00000000" w:rsidDel="00000000" w:rsidP="00000000" w:rsidRDefault="00000000" w:rsidRPr="00000000" w14:paraId="00000430">
            <w:pPr>
              <w:jc w:val="center"/>
              <w:rPr/>
            </w:pPr>
            <w:r w:rsidDel="00000000" w:rsidR="00000000" w:rsidRPr="00000000">
              <w:rPr>
                <w:color w:val="000000"/>
                <w:rtl w:val="0"/>
              </w:rPr>
              <w:t xml:space="preserve">2</w:t>
            </w:r>
            <w:r w:rsidDel="00000000" w:rsidR="00000000" w:rsidRPr="00000000">
              <w:rPr>
                <w:rtl w:val="0"/>
              </w:rPr>
            </w:r>
          </w:p>
        </w:tc>
        <w:tc>
          <w:tcPr>
            <w:tcMar>
              <w:top w:w="0.0" w:type="dxa"/>
              <w:left w:w="108.0" w:type="dxa"/>
              <w:bottom w:w="0.0" w:type="dxa"/>
              <w:right w:w="108.0" w:type="dxa"/>
            </w:tcMar>
          </w:tcPr>
          <w:p w:rsidR="00000000" w:rsidDel="00000000" w:rsidP="00000000" w:rsidRDefault="00000000" w:rsidRPr="00000000" w14:paraId="00000431">
            <w:pPr>
              <w:tabs>
                <w:tab w:val="center" w:pos="-394"/>
                <w:tab w:val="right" w:pos="652"/>
              </w:tabs>
              <w:jc w:val="center"/>
              <w:rPr/>
            </w:pPr>
            <w:r w:rsidDel="00000000" w:rsidR="00000000" w:rsidRPr="00000000">
              <w:rPr>
                <w:color w:val="000000"/>
                <w:rtl w:val="0"/>
              </w:rPr>
              <w:t xml:space="preserve">7</w:t>
            </w:r>
            <w:r w:rsidDel="00000000" w:rsidR="00000000" w:rsidRPr="00000000">
              <w:rPr>
                <w:rtl w:val="0"/>
              </w:rPr>
            </w:r>
          </w:p>
        </w:tc>
      </w:tr>
      <w:tr>
        <w:trPr>
          <w:cantSplit w:val="0"/>
          <w:tblHeader w:val="0"/>
        </w:trPr>
        <w:tc>
          <w:tcPr>
            <w:vMerge w:val="continue"/>
            <w:tcMar>
              <w:top w:w="0.0" w:type="dxa"/>
              <w:left w:w="108.0" w:type="dxa"/>
              <w:bottom w:w="0.0" w:type="dxa"/>
              <w:right w:w="108.0" w:type="dxa"/>
            </w:tcMar>
          </w:tcPr>
          <w:p w:rsidR="00000000" w:rsidDel="00000000" w:rsidP="00000000" w:rsidRDefault="00000000" w:rsidRPr="00000000" w14:paraId="0000043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Mar>
              <w:top w:w="40.0" w:type="dxa"/>
              <w:left w:w="40.0" w:type="dxa"/>
              <w:bottom w:w="40.0" w:type="dxa"/>
              <w:right w:w="40.0" w:type="dxa"/>
            </w:tcMar>
          </w:tcPr>
          <w:p w:rsidR="00000000" w:rsidDel="00000000" w:rsidP="00000000" w:rsidRDefault="00000000" w:rsidRPr="00000000" w14:paraId="00000433">
            <w:pPr>
              <w:ind w:left="87" w:right="101" w:firstLine="0"/>
              <w:jc w:val="both"/>
              <w:rPr/>
            </w:pPr>
            <w:r w:rsidDel="00000000" w:rsidR="00000000" w:rsidRPr="00000000">
              <w:rPr>
                <w:color w:val="000000"/>
                <w:rtl w:val="0"/>
              </w:rPr>
              <w:t xml:space="preserve">IWST: Discuss the topic, conduct a discussion and check how students are working on their own work.</w:t>
            </w:r>
            <w:r w:rsidDel="00000000" w:rsidR="00000000" w:rsidRPr="00000000">
              <w:rPr>
                <w:rtl w:val="0"/>
              </w:rPr>
            </w:r>
          </w:p>
        </w:tc>
        <w:tc>
          <w:tcPr>
            <w:tcMar>
              <w:top w:w="0.0" w:type="dxa"/>
              <w:left w:w="108.0" w:type="dxa"/>
              <w:bottom w:w="0.0" w:type="dxa"/>
              <w:right w:w="108.0" w:type="dxa"/>
            </w:tcMar>
          </w:tcPr>
          <w:p w:rsidR="00000000" w:rsidDel="00000000" w:rsidP="00000000" w:rsidRDefault="00000000" w:rsidRPr="00000000" w14:paraId="00000434">
            <w:pPr>
              <w:jc w:val="center"/>
              <w:rPr>
                <w:color w:val="000000"/>
              </w:rPr>
            </w:pPr>
            <w:r w:rsidDel="00000000" w:rsidR="00000000" w:rsidRPr="00000000">
              <w:rPr>
                <w:color w:val="000000"/>
                <w:rtl w:val="0"/>
              </w:rPr>
              <w:t xml:space="preserve">1</w:t>
            </w:r>
          </w:p>
        </w:tc>
        <w:tc>
          <w:tcPr>
            <w:tcMar>
              <w:top w:w="0.0" w:type="dxa"/>
              <w:left w:w="108.0" w:type="dxa"/>
              <w:bottom w:w="0.0" w:type="dxa"/>
              <w:right w:w="108.0" w:type="dxa"/>
            </w:tcMar>
          </w:tcPr>
          <w:p w:rsidR="00000000" w:rsidDel="00000000" w:rsidP="00000000" w:rsidRDefault="00000000" w:rsidRPr="00000000" w14:paraId="00000435">
            <w:pPr>
              <w:tabs>
                <w:tab w:val="center" w:pos="-394"/>
                <w:tab w:val="right" w:pos="652"/>
              </w:tabs>
              <w:jc w:val="center"/>
              <w:rPr>
                <w:color w:val="000000"/>
              </w:rPr>
            </w:pPr>
            <w:r w:rsidDel="00000000" w:rsidR="00000000" w:rsidRPr="00000000">
              <w:rPr>
                <w:rtl w:val="0"/>
              </w:rPr>
            </w:r>
          </w:p>
        </w:tc>
      </w:tr>
      <w:tr>
        <w:trPr>
          <w:cantSplit w:val="0"/>
          <w:tblHeader w:val="0"/>
        </w:trPr>
        <w:tc>
          <w:tcPr>
            <w:vMerge w:val="continue"/>
            <w:tcMar>
              <w:top w:w="0.0" w:type="dxa"/>
              <w:left w:w="108.0" w:type="dxa"/>
              <w:bottom w:w="0.0" w:type="dxa"/>
              <w:right w:w="108.0" w:type="dxa"/>
            </w:tcMar>
          </w:tcPr>
          <w:p w:rsidR="00000000" w:rsidDel="00000000" w:rsidP="00000000" w:rsidRDefault="00000000" w:rsidRPr="00000000" w14:paraId="0000043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tcMar>
              <w:top w:w="40.0" w:type="dxa"/>
              <w:left w:w="40.0" w:type="dxa"/>
              <w:bottom w:w="40.0" w:type="dxa"/>
              <w:right w:w="40.0" w:type="dxa"/>
            </w:tcMar>
          </w:tcPr>
          <w:p w:rsidR="00000000" w:rsidDel="00000000" w:rsidP="00000000" w:rsidRDefault="00000000" w:rsidRPr="00000000" w14:paraId="00000437">
            <w:pPr>
              <w:ind w:left="87" w:right="101" w:firstLine="0"/>
              <w:jc w:val="both"/>
              <w:rPr>
                <w:color w:val="000000"/>
              </w:rPr>
            </w:pPr>
            <w:r w:rsidDel="00000000" w:rsidR="00000000" w:rsidRPr="00000000">
              <w:rPr>
                <w:rtl w:val="0"/>
              </w:rPr>
              <w:t xml:space="preserve">Lecture</w:t>
            </w:r>
            <w:r w:rsidDel="00000000" w:rsidR="00000000" w:rsidRPr="00000000">
              <w:rPr>
                <w:color w:val="000000"/>
                <w:rtl w:val="0"/>
              </w:rPr>
              <w:t xml:space="preserve"> 22. Amines and amino acids.</w:t>
            </w:r>
          </w:p>
        </w:tc>
        <w:tc>
          <w:tcPr>
            <w:tcMar>
              <w:top w:w="0.0" w:type="dxa"/>
              <w:left w:w="108.0" w:type="dxa"/>
              <w:bottom w:w="0.0" w:type="dxa"/>
              <w:right w:w="108.0" w:type="dxa"/>
            </w:tcMar>
          </w:tcPr>
          <w:p w:rsidR="00000000" w:rsidDel="00000000" w:rsidP="00000000" w:rsidRDefault="00000000" w:rsidRPr="00000000" w14:paraId="00000438">
            <w:pPr>
              <w:jc w:val="center"/>
              <w:rPr>
                <w:color w:val="000000"/>
              </w:rPr>
            </w:pPr>
            <w:r w:rsidDel="00000000" w:rsidR="00000000" w:rsidRPr="00000000">
              <w:rPr>
                <w:color w:val="000000"/>
                <w:rtl w:val="0"/>
              </w:rPr>
              <w:t xml:space="preserve">1</w:t>
            </w:r>
          </w:p>
        </w:tc>
        <w:tc>
          <w:tcPr>
            <w:tcMar>
              <w:top w:w="0.0" w:type="dxa"/>
              <w:left w:w="108.0" w:type="dxa"/>
              <w:bottom w:w="0.0" w:type="dxa"/>
              <w:right w:w="108.0" w:type="dxa"/>
            </w:tcMar>
          </w:tcPr>
          <w:p w:rsidR="00000000" w:rsidDel="00000000" w:rsidP="00000000" w:rsidRDefault="00000000" w:rsidRPr="00000000" w14:paraId="00000439">
            <w:pPr>
              <w:tabs>
                <w:tab w:val="center" w:pos="-394"/>
                <w:tab w:val="right" w:pos="652"/>
              </w:tabs>
              <w:jc w:val="center"/>
              <w:rPr>
                <w:color w:val="000000"/>
              </w:rPr>
            </w:pPr>
            <w:r w:rsidDel="00000000" w:rsidR="00000000" w:rsidRPr="00000000">
              <w:rPr>
                <w:rtl w:val="0"/>
              </w:rPr>
            </w:r>
          </w:p>
        </w:tc>
      </w:tr>
      <w:tr>
        <w:trPr>
          <w:cantSplit w:val="0"/>
          <w:tblHeader w:val="0"/>
        </w:trPr>
        <w:tc>
          <w:tcPr>
            <w:vMerge w:val="continue"/>
            <w:tcMar>
              <w:top w:w="0.0" w:type="dxa"/>
              <w:left w:w="108.0" w:type="dxa"/>
              <w:bottom w:w="0.0" w:type="dxa"/>
              <w:right w:w="108.0" w:type="dxa"/>
            </w:tcMar>
          </w:tcPr>
          <w:p w:rsidR="00000000" w:rsidDel="00000000" w:rsidP="00000000" w:rsidRDefault="00000000" w:rsidRPr="00000000" w14:paraId="0000043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tcMar>
              <w:top w:w="40.0" w:type="dxa"/>
              <w:left w:w="40.0" w:type="dxa"/>
              <w:bottom w:w="40.0" w:type="dxa"/>
              <w:right w:w="40.0" w:type="dxa"/>
            </w:tcMar>
          </w:tcPr>
          <w:p w:rsidR="00000000" w:rsidDel="00000000" w:rsidP="00000000" w:rsidRDefault="00000000" w:rsidRPr="00000000" w14:paraId="0000043B">
            <w:pPr>
              <w:ind w:left="87" w:right="101" w:firstLine="0"/>
              <w:jc w:val="both"/>
              <w:rPr/>
            </w:pPr>
            <w:r w:rsidDel="00000000" w:rsidR="00000000" w:rsidRPr="00000000">
              <w:rPr>
                <w:rtl w:val="0"/>
              </w:rPr>
              <w:t xml:space="preserve">Practical lesson 22. </w:t>
            </w:r>
            <w:r w:rsidDel="00000000" w:rsidR="00000000" w:rsidRPr="00000000">
              <w:rPr>
                <w:color w:val="000000"/>
                <w:rtl w:val="0"/>
              </w:rPr>
              <w:t xml:space="preserve">Amines and amino acids.</w:t>
            </w:r>
            <w:r w:rsidDel="00000000" w:rsidR="00000000" w:rsidRPr="00000000">
              <w:rPr>
                <w:rtl w:val="0"/>
              </w:rPr>
            </w:r>
          </w:p>
        </w:tc>
        <w:tc>
          <w:tcPr>
            <w:tcMar>
              <w:top w:w="0.0" w:type="dxa"/>
              <w:left w:w="108.0" w:type="dxa"/>
              <w:bottom w:w="0.0" w:type="dxa"/>
              <w:right w:w="108.0" w:type="dxa"/>
            </w:tcMar>
          </w:tcPr>
          <w:p w:rsidR="00000000" w:rsidDel="00000000" w:rsidP="00000000" w:rsidRDefault="00000000" w:rsidRPr="00000000" w14:paraId="0000043C">
            <w:pPr>
              <w:jc w:val="center"/>
              <w:rPr/>
            </w:pPr>
            <w:r w:rsidDel="00000000" w:rsidR="00000000" w:rsidRPr="00000000">
              <w:rPr>
                <w:color w:val="000000"/>
                <w:rtl w:val="0"/>
              </w:rPr>
              <w:t xml:space="preserve">1</w:t>
            </w:r>
            <w:r w:rsidDel="00000000" w:rsidR="00000000" w:rsidRPr="00000000">
              <w:rPr>
                <w:rtl w:val="0"/>
              </w:rPr>
            </w:r>
          </w:p>
        </w:tc>
        <w:tc>
          <w:tcPr>
            <w:tcMar>
              <w:top w:w="0.0" w:type="dxa"/>
              <w:left w:w="108.0" w:type="dxa"/>
              <w:bottom w:w="0.0" w:type="dxa"/>
              <w:right w:w="108.0" w:type="dxa"/>
            </w:tcMar>
          </w:tcPr>
          <w:p w:rsidR="00000000" w:rsidDel="00000000" w:rsidP="00000000" w:rsidRDefault="00000000" w:rsidRPr="00000000" w14:paraId="0000043D">
            <w:pPr>
              <w:tabs>
                <w:tab w:val="center" w:pos="-394"/>
                <w:tab w:val="right" w:pos="652"/>
              </w:tabs>
              <w:jc w:val="center"/>
              <w:rPr/>
            </w:pPr>
            <w:r w:rsidDel="00000000" w:rsidR="00000000" w:rsidRPr="00000000">
              <w:rPr>
                <w:color w:val="000000"/>
                <w:rtl w:val="0"/>
              </w:rPr>
              <w:t xml:space="preserve">7</w:t>
            </w:r>
            <w:r w:rsidDel="00000000" w:rsidR="00000000" w:rsidRPr="00000000">
              <w:rPr>
                <w:rtl w:val="0"/>
              </w:rPr>
            </w:r>
          </w:p>
        </w:tc>
      </w:tr>
      <w:tr>
        <w:trPr>
          <w:cantSplit w:val="0"/>
          <w:tblHeader w:val="0"/>
        </w:trPr>
        <w:tc>
          <w:tcPr>
            <w:vMerge w:val="continue"/>
            <w:tcMar>
              <w:top w:w="0.0" w:type="dxa"/>
              <w:left w:w="108.0" w:type="dxa"/>
              <w:bottom w:w="0.0" w:type="dxa"/>
              <w:right w:w="108.0" w:type="dxa"/>
            </w:tcMar>
          </w:tcPr>
          <w:p w:rsidR="00000000" w:rsidDel="00000000" w:rsidP="00000000" w:rsidRDefault="00000000" w:rsidRPr="00000000" w14:paraId="0000043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Mar>
              <w:top w:w="40.0" w:type="dxa"/>
              <w:left w:w="40.0" w:type="dxa"/>
              <w:bottom w:w="40.0" w:type="dxa"/>
              <w:right w:w="40.0" w:type="dxa"/>
            </w:tcMar>
          </w:tcPr>
          <w:p w:rsidR="00000000" w:rsidDel="00000000" w:rsidP="00000000" w:rsidRDefault="00000000" w:rsidRPr="00000000" w14:paraId="0000043F">
            <w:pPr>
              <w:ind w:left="87" w:right="101" w:firstLine="0"/>
              <w:jc w:val="both"/>
              <w:rPr/>
            </w:pPr>
            <w:r w:rsidDel="00000000" w:rsidR="00000000" w:rsidRPr="00000000">
              <w:rPr>
                <w:color w:val="000000"/>
                <w:rtl w:val="0"/>
              </w:rPr>
              <w:t xml:space="preserve">IWST: Discuss the topic, conduct a discussion and check how students are working on their own work.</w:t>
            </w:r>
            <w:r w:rsidDel="00000000" w:rsidR="00000000" w:rsidRPr="00000000">
              <w:rPr>
                <w:rtl w:val="0"/>
              </w:rPr>
            </w:r>
          </w:p>
        </w:tc>
        <w:tc>
          <w:tcPr>
            <w:tcMar>
              <w:top w:w="0.0" w:type="dxa"/>
              <w:left w:w="108.0" w:type="dxa"/>
              <w:bottom w:w="0.0" w:type="dxa"/>
              <w:right w:w="108.0" w:type="dxa"/>
            </w:tcMar>
          </w:tcPr>
          <w:p w:rsidR="00000000" w:rsidDel="00000000" w:rsidP="00000000" w:rsidRDefault="00000000" w:rsidRPr="00000000" w14:paraId="00000440">
            <w:pPr>
              <w:jc w:val="center"/>
              <w:rPr>
                <w:color w:val="000000"/>
              </w:rPr>
            </w:pPr>
            <w:r w:rsidDel="00000000" w:rsidR="00000000" w:rsidRPr="00000000">
              <w:rPr>
                <w:color w:val="000000"/>
                <w:rtl w:val="0"/>
              </w:rPr>
              <w:t xml:space="preserve">1</w:t>
            </w:r>
          </w:p>
        </w:tc>
        <w:tc>
          <w:tcPr>
            <w:tcMar>
              <w:top w:w="0.0" w:type="dxa"/>
              <w:left w:w="108.0" w:type="dxa"/>
              <w:bottom w:w="0.0" w:type="dxa"/>
              <w:right w:w="108.0" w:type="dxa"/>
            </w:tcMar>
          </w:tcPr>
          <w:p w:rsidR="00000000" w:rsidDel="00000000" w:rsidP="00000000" w:rsidRDefault="00000000" w:rsidRPr="00000000" w14:paraId="00000441">
            <w:pPr>
              <w:tabs>
                <w:tab w:val="center" w:pos="-394"/>
                <w:tab w:val="right" w:pos="652"/>
              </w:tabs>
              <w:jc w:val="center"/>
              <w:rPr>
                <w:color w:val="000000"/>
              </w:rPr>
            </w:pPr>
            <w:r w:rsidDel="00000000" w:rsidR="00000000" w:rsidRPr="00000000">
              <w:rPr>
                <w:rtl w:val="0"/>
              </w:rPr>
            </w:r>
          </w:p>
        </w:tc>
      </w:tr>
      <w:tr>
        <w:trPr>
          <w:cantSplit w:val="0"/>
          <w:tblHeader w:val="0"/>
        </w:trPr>
        <w:tc>
          <w:tcPr>
            <w:vMerge w:val="restart"/>
            <w:tcMar>
              <w:top w:w="0.0" w:type="dxa"/>
              <w:left w:w="108.0" w:type="dxa"/>
              <w:bottom w:w="0.0" w:type="dxa"/>
              <w:right w:w="108.0" w:type="dxa"/>
            </w:tcMar>
          </w:tcPr>
          <w:p w:rsidR="00000000" w:rsidDel="00000000" w:rsidP="00000000" w:rsidRDefault="00000000" w:rsidRPr="00000000" w14:paraId="00000442">
            <w:pPr>
              <w:jc w:val="center"/>
              <w:rPr>
                <w:color w:val="000000"/>
              </w:rPr>
            </w:pPr>
            <w:r w:rsidDel="00000000" w:rsidR="00000000" w:rsidRPr="00000000">
              <w:rPr>
                <w:color w:val="000000"/>
                <w:rtl w:val="0"/>
              </w:rPr>
              <w:t xml:space="preserve">12</w:t>
            </w:r>
          </w:p>
        </w:tc>
        <w:tc>
          <w:tcPr>
            <w:tcMar>
              <w:top w:w="40.0" w:type="dxa"/>
              <w:left w:w="40.0" w:type="dxa"/>
              <w:bottom w:w="40.0" w:type="dxa"/>
              <w:right w:w="40.0" w:type="dxa"/>
            </w:tcMar>
          </w:tcPr>
          <w:p w:rsidR="00000000" w:rsidDel="00000000" w:rsidP="00000000" w:rsidRDefault="00000000" w:rsidRPr="00000000" w14:paraId="00000443">
            <w:pPr>
              <w:ind w:left="87" w:right="101" w:firstLine="0"/>
              <w:jc w:val="both"/>
              <w:rPr/>
            </w:pPr>
            <w:r w:rsidDel="00000000" w:rsidR="00000000" w:rsidRPr="00000000">
              <w:rPr>
                <w:rtl w:val="0"/>
              </w:rPr>
              <w:t xml:space="preserve">Lecture 23. Molecular and genetic basis of immunity.</w:t>
            </w:r>
          </w:p>
        </w:tc>
        <w:tc>
          <w:tcPr>
            <w:tcMar>
              <w:top w:w="0.0" w:type="dxa"/>
              <w:left w:w="108.0" w:type="dxa"/>
              <w:bottom w:w="0.0" w:type="dxa"/>
              <w:right w:w="108.0" w:type="dxa"/>
            </w:tcMar>
          </w:tcPr>
          <w:p w:rsidR="00000000" w:rsidDel="00000000" w:rsidP="00000000" w:rsidRDefault="00000000" w:rsidRPr="00000000" w14:paraId="00000444">
            <w:pPr>
              <w:jc w:val="center"/>
              <w:rPr>
                <w:color w:val="000000"/>
              </w:rPr>
            </w:pPr>
            <w:r w:rsidDel="00000000" w:rsidR="00000000" w:rsidRPr="00000000">
              <w:rPr>
                <w:color w:val="000000"/>
                <w:rtl w:val="0"/>
              </w:rPr>
              <w:t xml:space="preserve">1</w:t>
            </w:r>
          </w:p>
        </w:tc>
        <w:tc>
          <w:tcPr>
            <w:tcMar>
              <w:top w:w="0.0" w:type="dxa"/>
              <w:left w:w="108.0" w:type="dxa"/>
              <w:bottom w:w="0.0" w:type="dxa"/>
              <w:right w:w="108.0" w:type="dxa"/>
            </w:tcMar>
          </w:tcPr>
          <w:p w:rsidR="00000000" w:rsidDel="00000000" w:rsidP="00000000" w:rsidRDefault="00000000" w:rsidRPr="00000000" w14:paraId="00000445">
            <w:pPr>
              <w:tabs>
                <w:tab w:val="center" w:pos="-394"/>
                <w:tab w:val="right" w:pos="652"/>
              </w:tabs>
              <w:jc w:val="center"/>
              <w:rPr>
                <w:color w:val="000000"/>
              </w:rPr>
            </w:pPr>
            <w:r w:rsidDel="00000000" w:rsidR="00000000" w:rsidRPr="00000000">
              <w:rPr>
                <w:rtl w:val="0"/>
              </w:rPr>
            </w:r>
          </w:p>
        </w:tc>
      </w:tr>
      <w:tr>
        <w:trPr>
          <w:cantSplit w:val="0"/>
          <w:tblHeader w:val="0"/>
        </w:trPr>
        <w:tc>
          <w:tcPr>
            <w:vMerge w:val="continue"/>
            <w:tcMar>
              <w:top w:w="0.0" w:type="dxa"/>
              <w:left w:w="108.0" w:type="dxa"/>
              <w:bottom w:w="0.0" w:type="dxa"/>
              <w:right w:w="108.0" w:type="dxa"/>
            </w:tcMar>
          </w:tcPr>
          <w:p w:rsidR="00000000" w:rsidDel="00000000" w:rsidP="00000000" w:rsidRDefault="00000000" w:rsidRPr="00000000" w14:paraId="0000044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tcMar>
              <w:top w:w="40.0" w:type="dxa"/>
              <w:left w:w="40.0" w:type="dxa"/>
              <w:bottom w:w="40.0" w:type="dxa"/>
              <w:right w:w="40.0" w:type="dxa"/>
            </w:tcMar>
          </w:tcPr>
          <w:p w:rsidR="00000000" w:rsidDel="00000000" w:rsidP="00000000" w:rsidRDefault="00000000" w:rsidRPr="00000000" w14:paraId="00000447">
            <w:pPr>
              <w:ind w:left="87" w:right="101" w:firstLine="0"/>
              <w:jc w:val="both"/>
              <w:rPr/>
            </w:pPr>
            <w:r w:rsidDel="00000000" w:rsidR="00000000" w:rsidRPr="00000000">
              <w:rPr>
                <w:rtl w:val="0"/>
              </w:rPr>
              <w:t xml:space="preserve">Practical lesson 23. Molecular and genetic basis of immunity.</w:t>
            </w:r>
          </w:p>
        </w:tc>
        <w:tc>
          <w:tcPr>
            <w:tcMar>
              <w:top w:w="0.0" w:type="dxa"/>
              <w:left w:w="108.0" w:type="dxa"/>
              <w:bottom w:w="0.0" w:type="dxa"/>
              <w:right w:w="108.0" w:type="dxa"/>
            </w:tcMar>
          </w:tcPr>
          <w:p w:rsidR="00000000" w:rsidDel="00000000" w:rsidP="00000000" w:rsidRDefault="00000000" w:rsidRPr="00000000" w14:paraId="00000448">
            <w:pPr>
              <w:jc w:val="center"/>
              <w:rPr>
                <w:color w:val="000000"/>
              </w:rPr>
            </w:pPr>
            <w:r w:rsidDel="00000000" w:rsidR="00000000" w:rsidRPr="00000000">
              <w:rPr>
                <w:color w:val="000000"/>
                <w:rtl w:val="0"/>
              </w:rPr>
              <w:t xml:space="preserve">2</w:t>
            </w:r>
          </w:p>
        </w:tc>
        <w:tc>
          <w:tcPr>
            <w:tcMar>
              <w:top w:w="0.0" w:type="dxa"/>
              <w:left w:w="108.0" w:type="dxa"/>
              <w:bottom w:w="0.0" w:type="dxa"/>
              <w:right w:w="108.0" w:type="dxa"/>
            </w:tcMar>
          </w:tcPr>
          <w:p w:rsidR="00000000" w:rsidDel="00000000" w:rsidP="00000000" w:rsidRDefault="00000000" w:rsidRPr="00000000" w14:paraId="00000449">
            <w:pPr>
              <w:tabs>
                <w:tab w:val="center" w:pos="-394"/>
                <w:tab w:val="right" w:pos="652"/>
              </w:tabs>
              <w:jc w:val="center"/>
              <w:rPr>
                <w:color w:val="000000"/>
              </w:rPr>
            </w:pPr>
            <w:r w:rsidDel="00000000" w:rsidR="00000000" w:rsidRPr="00000000">
              <w:rPr>
                <w:color w:val="000000"/>
                <w:rtl w:val="0"/>
              </w:rPr>
              <w:t xml:space="preserve">7</w:t>
            </w:r>
          </w:p>
        </w:tc>
      </w:tr>
      <w:tr>
        <w:trPr>
          <w:cantSplit w:val="0"/>
          <w:tblHeader w:val="0"/>
        </w:trPr>
        <w:tc>
          <w:tcPr>
            <w:vMerge w:val="continue"/>
            <w:tcMar>
              <w:top w:w="0.0" w:type="dxa"/>
              <w:left w:w="108.0" w:type="dxa"/>
              <w:bottom w:w="0.0" w:type="dxa"/>
              <w:right w:w="108.0" w:type="dxa"/>
            </w:tcMar>
          </w:tcPr>
          <w:p w:rsidR="00000000" w:rsidDel="00000000" w:rsidP="00000000" w:rsidRDefault="00000000" w:rsidRPr="00000000" w14:paraId="0000044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tcMar>
              <w:top w:w="40.0" w:type="dxa"/>
              <w:left w:w="40.0" w:type="dxa"/>
              <w:bottom w:w="40.0" w:type="dxa"/>
              <w:right w:w="40.0" w:type="dxa"/>
            </w:tcMar>
          </w:tcPr>
          <w:p w:rsidR="00000000" w:rsidDel="00000000" w:rsidP="00000000" w:rsidRDefault="00000000" w:rsidRPr="00000000" w14:paraId="0000044B">
            <w:pPr>
              <w:ind w:left="87" w:right="101" w:firstLine="0"/>
              <w:jc w:val="both"/>
              <w:rPr/>
            </w:pPr>
            <w:r w:rsidDel="00000000" w:rsidR="00000000" w:rsidRPr="00000000">
              <w:rPr>
                <w:color w:val="000000"/>
                <w:rtl w:val="0"/>
              </w:rPr>
              <w:t xml:space="preserve">IWST: Discuss the topic, conduct a discussion and check how students are working on their own work.</w:t>
            </w:r>
            <w:r w:rsidDel="00000000" w:rsidR="00000000" w:rsidRPr="00000000">
              <w:rPr>
                <w:rtl w:val="0"/>
              </w:rPr>
            </w:r>
          </w:p>
        </w:tc>
        <w:tc>
          <w:tcPr>
            <w:tcMar>
              <w:top w:w="0.0" w:type="dxa"/>
              <w:left w:w="108.0" w:type="dxa"/>
              <w:bottom w:w="0.0" w:type="dxa"/>
              <w:right w:w="108.0" w:type="dxa"/>
            </w:tcMar>
          </w:tcPr>
          <w:p w:rsidR="00000000" w:rsidDel="00000000" w:rsidP="00000000" w:rsidRDefault="00000000" w:rsidRPr="00000000" w14:paraId="0000044C">
            <w:pPr>
              <w:jc w:val="center"/>
              <w:rPr>
                <w:color w:val="000000"/>
              </w:rPr>
            </w:pPr>
            <w:r w:rsidDel="00000000" w:rsidR="00000000" w:rsidRPr="00000000">
              <w:rPr>
                <w:color w:val="000000"/>
                <w:rtl w:val="0"/>
              </w:rPr>
              <w:t xml:space="preserve">1</w:t>
            </w:r>
          </w:p>
        </w:tc>
        <w:tc>
          <w:tcPr>
            <w:tcMar>
              <w:top w:w="0.0" w:type="dxa"/>
              <w:left w:w="108.0" w:type="dxa"/>
              <w:bottom w:w="0.0" w:type="dxa"/>
              <w:right w:w="108.0" w:type="dxa"/>
            </w:tcMar>
          </w:tcPr>
          <w:p w:rsidR="00000000" w:rsidDel="00000000" w:rsidP="00000000" w:rsidRDefault="00000000" w:rsidRPr="00000000" w14:paraId="0000044D">
            <w:pPr>
              <w:tabs>
                <w:tab w:val="center" w:pos="-394"/>
                <w:tab w:val="right" w:pos="652"/>
              </w:tabs>
              <w:jc w:val="center"/>
              <w:rPr>
                <w:color w:val="000000"/>
              </w:rPr>
            </w:pPr>
            <w:r w:rsidDel="00000000" w:rsidR="00000000" w:rsidRPr="00000000">
              <w:rPr>
                <w:rtl w:val="0"/>
              </w:rPr>
            </w:r>
          </w:p>
        </w:tc>
      </w:tr>
      <w:tr>
        <w:trPr>
          <w:cantSplit w:val="0"/>
          <w:tblHeader w:val="0"/>
        </w:trPr>
        <w:tc>
          <w:tcPr>
            <w:vMerge w:val="continue"/>
            <w:tcMar>
              <w:top w:w="0.0" w:type="dxa"/>
              <w:left w:w="108.0" w:type="dxa"/>
              <w:bottom w:w="0.0" w:type="dxa"/>
              <w:right w:w="108.0" w:type="dxa"/>
            </w:tcMar>
          </w:tcPr>
          <w:p w:rsidR="00000000" w:rsidDel="00000000" w:rsidP="00000000" w:rsidRDefault="00000000" w:rsidRPr="00000000" w14:paraId="0000044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tcMar>
              <w:top w:w="40.0" w:type="dxa"/>
              <w:left w:w="40.0" w:type="dxa"/>
              <w:bottom w:w="40.0" w:type="dxa"/>
              <w:right w:w="40.0" w:type="dxa"/>
            </w:tcMar>
          </w:tcPr>
          <w:p w:rsidR="00000000" w:rsidDel="00000000" w:rsidP="00000000" w:rsidRDefault="00000000" w:rsidRPr="00000000" w14:paraId="0000044F">
            <w:pPr>
              <w:ind w:left="87" w:right="101" w:firstLine="0"/>
              <w:jc w:val="both"/>
              <w:rPr>
                <w:color w:val="000000"/>
              </w:rPr>
            </w:pPr>
            <w:r w:rsidDel="00000000" w:rsidR="00000000" w:rsidRPr="00000000">
              <w:rPr>
                <w:rtl w:val="0"/>
              </w:rPr>
              <w:t xml:space="preserve">Lecture</w:t>
            </w:r>
            <w:r w:rsidDel="00000000" w:rsidR="00000000" w:rsidRPr="00000000">
              <w:rPr>
                <w:color w:val="000000"/>
                <w:rtl w:val="0"/>
              </w:rPr>
              <w:t xml:space="preserve"> 24. Peptides and proteins.</w:t>
            </w:r>
          </w:p>
        </w:tc>
        <w:tc>
          <w:tcPr>
            <w:tcMar>
              <w:top w:w="0.0" w:type="dxa"/>
              <w:left w:w="108.0" w:type="dxa"/>
              <w:bottom w:w="0.0" w:type="dxa"/>
              <w:right w:w="108.0" w:type="dxa"/>
            </w:tcMar>
          </w:tcPr>
          <w:p w:rsidR="00000000" w:rsidDel="00000000" w:rsidP="00000000" w:rsidRDefault="00000000" w:rsidRPr="00000000" w14:paraId="00000450">
            <w:pPr>
              <w:jc w:val="center"/>
              <w:rPr>
                <w:color w:val="000000"/>
              </w:rPr>
            </w:pPr>
            <w:r w:rsidDel="00000000" w:rsidR="00000000" w:rsidRPr="00000000">
              <w:rPr>
                <w:color w:val="000000"/>
                <w:rtl w:val="0"/>
              </w:rPr>
              <w:t xml:space="preserve">1</w:t>
            </w:r>
          </w:p>
        </w:tc>
        <w:tc>
          <w:tcPr>
            <w:tcMar>
              <w:top w:w="0.0" w:type="dxa"/>
              <w:left w:w="108.0" w:type="dxa"/>
              <w:bottom w:w="0.0" w:type="dxa"/>
              <w:right w:w="108.0" w:type="dxa"/>
            </w:tcMar>
          </w:tcPr>
          <w:p w:rsidR="00000000" w:rsidDel="00000000" w:rsidP="00000000" w:rsidRDefault="00000000" w:rsidRPr="00000000" w14:paraId="00000451">
            <w:pPr>
              <w:tabs>
                <w:tab w:val="center" w:pos="-394"/>
                <w:tab w:val="right" w:pos="652"/>
              </w:tabs>
              <w:jc w:val="center"/>
              <w:rPr>
                <w:color w:val="000000"/>
              </w:rPr>
            </w:pPr>
            <w:r w:rsidDel="00000000" w:rsidR="00000000" w:rsidRPr="00000000">
              <w:rPr>
                <w:rtl w:val="0"/>
              </w:rPr>
            </w:r>
          </w:p>
        </w:tc>
      </w:tr>
      <w:tr>
        <w:trPr>
          <w:cantSplit w:val="0"/>
          <w:tblHeader w:val="0"/>
        </w:trPr>
        <w:tc>
          <w:tcPr>
            <w:vMerge w:val="continue"/>
            <w:tcMar>
              <w:top w:w="0.0" w:type="dxa"/>
              <w:left w:w="108.0" w:type="dxa"/>
              <w:bottom w:w="0.0" w:type="dxa"/>
              <w:right w:w="108.0" w:type="dxa"/>
            </w:tcMar>
          </w:tcPr>
          <w:p w:rsidR="00000000" w:rsidDel="00000000" w:rsidP="00000000" w:rsidRDefault="00000000" w:rsidRPr="00000000" w14:paraId="0000045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tcMar>
              <w:top w:w="40.0" w:type="dxa"/>
              <w:left w:w="40.0" w:type="dxa"/>
              <w:bottom w:w="40.0" w:type="dxa"/>
              <w:right w:w="40.0" w:type="dxa"/>
            </w:tcMar>
          </w:tcPr>
          <w:p w:rsidR="00000000" w:rsidDel="00000000" w:rsidP="00000000" w:rsidRDefault="00000000" w:rsidRPr="00000000" w14:paraId="00000453">
            <w:pPr>
              <w:ind w:left="87" w:right="101" w:firstLine="0"/>
              <w:jc w:val="both"/>
              <w:rPr/>
            </w:pPr>
            <w:r w:rsidDel="00000000" w:rsidR="00000000" w:rsidRPr="00000000">
              <w:rPr>
                <w:rtl w:val="0"/>
              </w:rPr>
              <w:t xml:space="preserve">Practical lesson 24. </w:t>
            </w:r>
            <w:r w:rsidDel="00000000" w:rsidR="00000000" w:rsidRPr="00000000">
              <w:rPr>
                <w:color w:val="000000"/>
                <w:rtl w:val="0"/>
              </w:rPr>
              <w:t xml:space="preserve">Peptides and proteins.</w:t>
            </w:r>
            <w:r w:rsidDel="00000000" w:rsidR="00000000" w:rsidRPr="00000000">
              <w:rPr>
                <w:rtl w:val="0"/>
              </w:rPr>
            </w:r>
          </w:p>
        </w:tc>
        <w:tc>
          <w:tcPr>
            <w:tcMar>
              <w:top w:w="0.0" w:type="dxa"/>
              <w:left w:w="108.0" w:type="dxa"/>
              <w:bottom w:w="0.0" w:type="dxa"/>
              <w:right w:w="108.0" w:type="dxa"/>
            </w:tcMar>
          </w:tcPr>
          <w:p w:rsidR="00000000" w:rsidDel="00000000" w:rsidP="00000000" w:rsidRDefault="00000000" w:rsidRPr="00000000" w14:paraId="00000454">
            <w:pPr>
              <w:jc w:val="center"/>
              <w:rPr/>
            </w:pPr>
            <w:r w:rsidDel="00000000" w:rsidR="00000000" w:rsidRPr="00000000">
              <w:rPr>
                <w:color w:val="000000"/>
                <w:rtl w:val="0"/>
              </w:rPr>
              <w:t xml:space="preserve">1</w:t>
            </w:r>
            <w:r w:rsidDel="00000000" w:rsidR="00000000" w:rsidRPr="00000000">
              <w:rPr>
                <w:rtl w:val="0"/>
              </w:rPr>
            </w:r>
          </w:p>
        </w:tc>
        <w:tc>
          <w:tcPr>
            <w:tcMar>
              <w:top w:w="0.0" w:type="dxa"/>
              <w:left w:w="108.0" w:type="dxa"/>
              <w:bottom w:w="0.0" w:type="dxa"/>
              <w:right w:w="108.0" w:type="dxa"/>
            </w:tcMar>
          </w:tcPr>
          <w:p w:rsidR="00000000" w:rsidDel="00000000" w:rsidP="00000000" w:rsidRDefault="00000000" w:rsidRPr="00000000" w14:paraId="00000455">
            <w:pPr>
              <w:tabs>
                <w:tab w:val="center" w:pos="-394"/>
                <w:tab w:val="right" w:pos="652"/>
              </w:tabs>
              <w:jc w:val="center"/>
              <w:rPr/>
            </w:pPr>
            <w:r w:rsidDel="00000000" w:rsidR="00000000" w:rsidRPr="00000000">
              <w:rPr>
                <w:color w:val="000000"/>
                <w:rtl w:val="0"/>
              </w:rPr>
              <w:t xml:space="preserve">7</w:t>
            </w:r>
            <w:r w:rsidDel="00000000" w:rsidR="00000000" w:rsidRPr="00000000">
              <w:rPr>
                <w:rtl w:val="0"/>
              </w:rPr>
            </w:r>
          </w:p>
        </w:tc>
      </w:tr>
      <w:tr>
        <w:trPr>
          <w:cantSplit w:val="0"/>
          <w:tblHeader w:val="0"/>
        </w:trPr>
        <w:tc>
          <w:tcPr>
            <w:vMerge w:val="continue"/>
            <w:tcMar>
              <w:top w:w="0.0" w:type="dxa"/>
              <w:left w:w="108.0" w:type="dxa"/>
              <w:bottom w:w="0.0" w:type="dxa"/>
              <w:right w:w="108.0" w:type="dxa"/>
            </w:tcMar>
          </w:tcPr>
          <w:p w:rsidR="00000000" w:rsidDel="00000000" w:rsidP="00000000" w:rsidRDefault="00000000" w:rsidRPr="00000000" w14:paraId="0000045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Mar>
              <w:top w:w="40.0" w:type="dxa"/>
              <w:left w:w="40.0" w:type="dxa"/>
              <w:bottom w:w="40.0" w:type="dxa"/>
              <w:right w:w="40.0" w:type="dxa"/>
            </w:tcMar>
          </w:tcPr>
          <w:p w:rsidR="00000000" w:rsidDel="00000000" w:rsidP="00000000" w:rsidRDefault="00000000" w:rsidRPr="00000000" w14:paraId="00000457">
            <w:pPr>
              <w:ind w:left="87" w:right="101" w:firstLine="0"/>
              <w:jc w:val="both"/>
              <w:rPr/>
            </w:pPr>
            <w:r w:rsidDel="00000000" w:rsidR="00000000" w:rsidRPr="00000000">
              <w:rPr>
                <w:color w:val="000000"/>
                <w:rtl w:val="0"/>
              </w:rPr>
              <w:t xml:space="preserve">IWST: Discuss the topic, conduct a discussion and check how students are working on their own work.</w:t>
            </w:r>
            <w:r w:rsidDel="00000000" w:rsidR="00000000" w:rsidRPr="00000000">
              <w:rPr>
                <w:rtl w:val="0"/>
              </w:rPr>
            </w:r>
          </w:p>
        </w:tc>
        <w:tc>
          <w:tcPr>
            <w:tcMar>
              <w:top w:w="0.0" w:type="dxa"/>
              <w:left w:w="108.0" w:type="dxa"/>
              <w:bottom w:w="0.0" w:type="dxa"/>
              <w:right w:w="108.0" w:type="dxa"/>
            </w:tcMar>
          </w:tcPr>
          <w:p w:rsidR="00000000" w:rsidDel="00000000" w:rsidP="00000000" w:rsidRDefault="00000000" w:rsidRPr="00000000" w14:paraId="00000458">
            <w:pPr>
              <w:jc w:val="center"/>
              <w:rPr>
                <w:color w:val="000000"/>
              </w:rPr>
            </w:pPr>
            <w:r w:rsidDel="00000000" w:rsidR="00000000" w:rsidRPr="00000000">
              <w:rPr>
                <w:color w:val="000000"/>
                <w:rtl w:val="0"/>
              </w:rPr>
              <w:t xml:space="preserve">1</w:t>
            </w:r>
          </w:p>
        </w:tc>
        <w:tc>
          <w:tcPr>
            <w:tcMar>
              <w:top w:w="0.0" w:type="dxa"/>
              <w:left w:w="108.0" w:type="dxa"/>
              <w:bottom w:w="0.0" w:type="dxa"/>
              <w:right w:w="108.0" w:type="dxa"/>
            </w:tcMar>
          </w:tcPr>
          <w:p w:rsidR="00000000" w:rsidDel="00000000" w:rsidP="00000000" w:rsidRDefault="00000000" w:rsidRPr="00000000" w14:paraId="00000459">
            <w:pPr>
              <w:tabs>
                <w:tab w:val="center" w:pos="-394"/>
                <w:tab w:val="right" w:pos="652"/>
              </w:tabs>
              <w:jc w:val="center"/>
              <w:rPr>
                <w:color w:val="000000"/>
              </w:rPr>
            </w:pPr>
            <w:r w:rsidDel="00000000" w:rsidR="00000000" w:rsidRPr="00000000">
              <w:rPr>
                <w:rtl w:val="0"/>
              </w:rPr>
            </w:r>
          </w:p>
        </w:tc>
      </w:tr>
      <w:tr>
        <w:trPr>
          <w:cantSplit w:val="0"/>
          <w:tblHeader w:val="0"/>
        </w:trPr>
        <w:tc>
          <w:tcPr>
            <w:vMerge w:val="restart"/>
            <w:tcMar>
              <w:top w:w="0.0" w:type="dxa"/>
              <w:left w:w="108.0" w:type="dxa"/>
              <w:bottom w:w="0.0" w:type="dxa"/>
              <w:right w:w="108.0" w:type="dxa"/>
            </w:tcMar>
          </w:tcPr>
          <w:p w:rsidR="00000000" w:rsidDel="00000000" w:rsidP="00000000" w:rsidRDefault="00000000" w:rsidRPr="00000000" w14:paraId="0000045A">
            <w:pPr>
              <w:jc w:val="center"/>
              <w:rPr>
                <w:color w:val="000000"/>
              </w:rPr>
            </w:pPr>
            <w:r w:rsidDel="00000000" w:rsidR="00000000" w:rsidRPr="00000000">
              <w:rPr>
                <w:color w:val="000000"/>
                <w:rtl w:val="0"/>
              </w:rPr>
              <w:t xml:space="preserve">13</w:t>
            </w:r>
          </w:p>
        </w:tc>
        <w:tc>
          <w:tcPr>
            <w:shd w:fill="auto" w:val="clear"/>
            <w:tcMar>
              <w:top w:w="40.0" w:type="dxa"/>
              <w:left w:w="40.0" w:type="dxa"/>
              <w:bottom w:w="40.0" w:type="dxa"/>
              <w:right w:w="40.0" w:type="dxa"/>
            </w:tcMar>
          </w:tcPr>
          <w:p w:rsidR="00000000" w:rsidDel="00000000" w:rsidP="00000000" w:rsidRDefault="00000000" w:rsidRPr="00000000" w14:paraId="0000045B">
            <w:pPr>
              <w:ind w:left="87" w:right="101" w:firstLine="0"/>
              <w:jc w:val="both"/>
              <w:rPr>
                <w:color w:val="000000"/>
              </w:rPr>
            </w:pPr>
            <w:r w:rsidDel="00000000" w:rsidR="00000000" w:rsidRPr="00000000">
              <w:rPr>
                <w:rtl w:val="0"/>
              </w:rPr>
              <w:t xml:space="preserve">Lecture</w:t>
            </w:r>
            <w:r w:rsidDel="00000000" w:rsidR="00000000" w:rsidRPr="00000000">
              <w:rPr>
                <w:color w:val="000000"/>
                <w:rtl w:val="0"/>
              </w:rPr>
              <w:t xml:space="preserve"> 25. The human genome. Part 1.</w:t>
            </w:r>
          </w:p>
        </w:tc>
        <w:tc>
          <w:tcPr>
            <w:tcMar>
              <w:top w:w="0.0" w:type="dxa"/>
              <w:left w:w="108.0" w:type="dxa"/>
              <w:bottom w:w="0.0" w:type="dxa"/>
              <w:right w:w="108.0" w:type="dxa"/>
            </w:tcMar>
          </w:tcPr>
          <w:p w:rsidR="00000000" w:rsidDel="00000000" w:rsidP="00000000" w:rsidRDefault="00000000" w:rsidRPr="00000000" w14:paraId="0000045C">
            <w:pPr>
              <w:jc w:val="center"/>
              <w:rPr>
                <w:color w:val="000000"/>
              </w:rPr>
            </w:pPr>
            <w:r w:rsidDel="00000000" w:rsidR="00000000" w:rsidRPr="00000000">
              <w:rPr>
                <w:color w:val="000000"/>
                <w:rtl w:val="0"/>
              </w:rPr>
              <w:t xml:space="preserve">1</w:t>
            </w:r>
          </w:p>
        </w:tc>
        <w:tc>
          <w:tcPr>
            <w:tcMar>
              <w:top w:w="0.0" w:type="dxa"/>
              <w:left w:w="108.0" w:type="dxa"/>
              <w:bottom w:w="0.0" w:type="dxa"/>
              <w:right w:w="108.0" w:type="dxa"/>
            </w:tcMar>
          </w:tcPr>
          <w:p w:rsidR="00000000" w:rsidDel="00000000" w:rsidP="00000000" w:rsidRDefault="00000000" w:rsidRPr="00000000" w14:paraId="0000045D">
            <w:pPr>
              <w:tabs>
                <w:tab w:val="center" w:pos="-394"/>
                <w:tab w:val="right" w:pos="652"/>
              </w:tabs>
              <w:jc w:val="center"/>
              <w:rPr>
                <w:color w:val="000000"/>
              </w:rPr>
            </w:pPr>
            <w:r w:rsidDel="00000000" w:rsidR="00000000" w:rsidRPr="00000000">
              <w:rPr>
                <w:rtl w:val="0"/>
              </w:rPr>
            </w:r>
          </w:p>
        </w:tc>
      </w:tr>
      <w:tr>
        <w:trPr>
          <w:cantSplit w:val="0"/>
          <w:trHeight w:val="284" w:hRule="atLeast"/>
          <w:tblHeader w:val="0"/>
        </w:trPr>
        <w:tc>
          <w:tcPr>
            <w:vMerge w:val="continue"/>
            <w:tcMar>
              <w:top w:w="0.0" w:type="dxa"/>
              <w:left w:w="108.0" w:type="dxa"/>
              <w:bottom w:w="0.0" w:type="dxa"/>
              <w:right w:w="108.0" w:type="dxa"/>
            </w:tcMar>
          </w:tcPr>
          <w:p w:rsidR="00000000" w:rsidDel="00000000" w:rsidP="00000000" w:rsidRDefault="00000000" w:rsidRPr="00000000" w14:paraId="0000045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tcMar>
              <w:top w:w="40.0" w:type="dxa"/>
              <w:left w:w="40.0" w:type="dxa"/>
              <w:bottom w:w="40.0" w:type="dxa"/>
              <w:right w:w="40.0" w:type="dxa"/>
            </w:tcMar>
          </w:tcPr>
          <w:p w:rsidR="00000000" w:rsidDel="00000000" w:rsidP="00000000" w:rsidRDefault="00000000" w:rsidRPr="00000000" w14:paraId="0000045F">
            <w:pPr>
              <w:ind w:left="87" w:right="101" w:firstLine="0"/>
              <w:rPr>
                <w:color w:val="000000"/>
              </w:rPr>
            </w:pPr>
            <w:r w:rsidDel="00000000" w:rsidR="00000000" w:rsidRPr="00000000">
              <w:rPr>
                <w:rtl w:val="0"/>
              </w:rPr>
              <w:t xml:space="preserve">Practical lesson 25. </w:t>
            </w:r>
            <w:r w:rsidDel="00000000" w:rsidR="00000000" w:rsidRPr="00000000">
              <w:rPr>
                <w:color w:val="000000"/>
                <w:rtl w:val="0"/>
              </w:rPr>
              <w:t xml:space="preserve">The human genome. Part 1.</w:t>
            </w:r>
          </w:p>
        </w:tc>
        <w:tc>
          <w:tcPr>
            <w:tcMar>
              <w:top w:w="0.0" w:type="dxa"/>
              <w:left w:w="108.0" w:type="dxa"/>
              <w:bottom w:w="0.0" w:type="dxa"/>
              <w:right w:w="108.0" w:type="dxa"/>
            </w:tcMar>
          </w:tcPr>
          <w:p w:rsidR="00000000" w:rsidDel="00000000" w:rsidP="00000000" w:rsidRDefault="00000000" w:rsidRPr="00000000" w14:paraId="00000460">
            <w:pPr>
              <w:jc w:val="center"/>
              <w:rPr>
                <w:color w:val="000000"/>
              </w:rPr>
            </w:pPr>
            <w:r w:rsidDel="00000000" w:rsidR="00000000" w:rsidRPr="00000000">
              <w:rPr>
                <w:color w:val="000000"/>
                <w:rtl w:val="0"/>
              </w:rPr>
              <w:t xml:space="preserve">2</w:t>
            </w:r>
          </w:p>
        </w:tc>
        <w:tc>
          <w:tcPr>
            <w:tcMar>
              <w:top w:w="0.0" w:type="dxa"/>
              <w:left w:w="108.0" w:type="dxa"/>
              <w:bottom w:w="0.0" w:type="dxa"/>
              <w:right w:w="108.0" w:type="dxa"/>
            </w:tcMar>
          </w:tcPr>
          <w:p w:rsidR="00000000" w:rsidDel="00000000" w:rsidP="00000000" w:rsidRDefault="00000000" w:rsidRPr="00000000" w14:paraId="00000461">
            <w:pPr>
              <w:tabs>
                <w:tab w:val="center" w:pos="-394"/>
                <w:tab w:val="right" w:pos="652"/>
              </w:tabs>
              <w:jc w:val="center"/>
              <w:rPr>
                <w:color w:val="000000"/>
              </w:rPr>
            </w:pPr>
            <w:r w:rsidDel="00000000" w:rsidR="00000000" w:rsidRPr="00000000">
              <w:rPr>
                <w:color w:val="000000"/>
                <w:rtl w:val="0"/>
              </w:rPr>
              <w:t xml:space="preserve">7</w:t>
            </w:r>
          </w:p>
        </w:tc>
      </w:tr>
      <w:tr>
        <w:trPr>
          <w:cantSplit w:val="0"/>
          <w:trHeight w:val="284" w:hRule="atLeast"/>
          <w:tblHeader w:val="0"/>
        </w:trPr>
        <w:tc>
          <w:tcPr>
            <w:vMerge w:val="continue"/>
            <w:tcMar>
              <w:top w:w="0.0" w:type="dxa"/>
              <w:left w:w="108.0" w:type="dxa"/>
              <w:bottom w:w="0.0" w:type="dxa"/>
              <w:right w:w="108.0" w:type="dxa"/>
            </w:tcMar>
          </w:tcPr>
          <w:p w:rsidR="00000000" w:rsidDel="00000000" w:rsidP="00000000" w:rsidRDefault="00000000" w:rsidRPr="00000000" w14:paraId="0000046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tcMar>
              <w:top w:w="40.0" w:type="dxa"/>
              <w:left w:w="40.0" w:type="dxa"/>
              <w:bottom w:w="40.0" w:type="dxa"/>
              <w:right w:w="40.0" w:type="dxa"/>
            </w:tcMar>
          </w:tcPr>
          <w:p w:rsidR="00000000" w:rsidDel="00000000" w:rsidP="00000000" w:rsidRDefault="00000000" w:rsidRPr="00000000" w14:paraId="00000463">
            <w:pPr>
              <w:ind w:left="87" w:right="101" w:firstLine="0"/>
              <w:jc w:val="both"/>
              <w:rPr/>
            </w:pPr>
            <w:r w:rsidDel="00000000" w:rsidR="00000000" w:rsidRPr="00000000">
              <w:rPr>
                <w:color w:val="000000"/>
                <w:rtl w:val="0"/>
              </w:rPr>
              <w:t xml:space="preserve">IWST: Discuss the topic, conduct a discussion and check how students are working on their own work.</w:t>
            </w:r>
            <w:r w:rsidDel="00000000" w:rsidR="00000000" w:rsidRPr="00000000">
              <w:rPr>
                <w:rtl w:val="0"/>
              </w:rPr>
            </w:r>
          </w:p>
        </w:tc>
        <w:tc>
          <w:tcPr>
            <w:tcMar>
              <w:top w:w="0.0" w:type="dxa"/>
              <w:left w:w="108.0" w:type="dxa"/>
              <w:bottom w:w="0.0" w:type="dxa"/>
              <w:right w:w="108.0" w:type="dxa"/>
            </w:tcMar>
          </w:tcPr>
          <w:p w:rsidR="00000000" w:rsidDel="00000000" w:rsidP="00000000" w:rsidRDefault="00000000" w:rsidRPr="00000000" w14:paraId="00000464">
            <w:pPr>
              <w:jc w:val="center"/>
              <w:rPr>
                <w:color w:val="000000"/>
              </w:rPr>
            </w:pPr>
            <w:r w:rsidDel="00000000" w:rsidR="00000000" w:rsidRPr="00000000">
              <w:rPr>
                <w:color w:val="000000"/>
                <w:rtl w:val="0"/>
              </w:rPr>
              <w:t xml:space="preserve">1</w:t>
            </w:r>
          </w:p>
        </w:tc>
        <w:tc>
          <w:tcPr>
            <w:tcMar>
              <w:top w:w="0.0" w:type="dxa"/>
              <w:left w:w="108.0" w:type="dxa"/>
              <w:bottom w:w="0.0" w:type="dxa"/>
              <w:right w:w="108.0" w:type="dxa"/>
            </w:tcMar>
          </w:tcPr>
          <w:p w:rsidR="00000000" w:rsidDel="00000000" w:rsidP="00000000" w:rsidRDefault="00000000" w:rsidRPr="00000000" w14:paraId="00000465">
            <w:pPr>
              <w:tabs>
                <w:tab w:val="center" w:pos="-394"/>
                <w:tab w:val="right" w:pos="652"/>
              </w:tabs>
              <w:jc w:val="center"/>
              <w:rPr>
                <w:color w:val="000000"/>
              </w:rPr>
            </w:pPr>
            <w:r w:rsidDel="00000000" w:rsidR="00000000" w:rsidRPr="00000000">
              <w:rPr>
                <w:rtl w:val="0"/>
              </w:rPr>
            </w:r>
          </w:p>
        </w:tc>
      </w:tr>
      <w:tr>
        <w:trPr>
          <w:cantSplit w:val="0"/>
          <w:trHeight w:val="284" w:hRule="atLeast"/>
          <w:tblHeader w:val="0"/>
        </w:trPr>
        <w:tc>
          <w:tcPr>
            <w:vMerge w:val="continue"/>
            <w:tcMar>
              <w:top w:w="0.0" w:type="dxa"/>
              <w:left w:w="108.0" w:type="dxa"/>
              <w:bottom w:w="0.0" w:type="dxa"/>
              <w:right w:w="108.0" w:type="dxa"/>
            </w:tcMar>
          </w:tcPr>
          <w:p w:rsidR="00000000" w:rsidDel="00000000" w:rsidP="00000000" w:rsidRDefault="00000000" w:rsidRPr="00000000" w14:paraId="0000046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tcMar>
              <w:top w:w="40.0" w:type="dxa"/>
              <w:left w:w="40.0" w:type="dxa"/>
              <w:bottom w:w="40.0" w:type="dxa"/>
              <w:right w:w="40.0" w:type="dxa"/>
            </w:tcMar>
          </w:tcPr>
          <w:p w:rsidR="00000000" w:rsidDel="00000000" w:rsidP="00000000" w:rsidRDefault="00000000" w:rsidRPr="00000000" w14:paraId="00000467">
            <w:pPr>
              <w:ind w:left="87" w:right="101" w:firstLine="0"/>
              <w:rPr/>
            </w:pPr>
            <w:r w:rsidDel="00000000" w:rsidR="00000000" w:rsidRPr="00000000">
              <w:rPr>
                <w:rtl w:val="0"/>
              </w:rPr>
              <w:t xml:space="preserve">Lecture</w:t>
            </w:r>
            <w:r w:rsidDel="00000000" w:rsidR="00000000" w:rsidRPr="00000000">
              <w:rPr>
                <w:color w:val="000000"/>
                <w:rtl w:val="0"/>
              </w:rPr>
              <w:t xml:space="preserve"> 26. Carbohydrates.</w:t>
            </w:r>
            <w:r w:rsidDel="00000000" w:rsidR="00000000" w:rsidRPr="00000000">
              <w:rPr>
                <w:rtl w:val="0"/>
              </w:rPr>
            </w:r>
          </w:p>
        </w:tc>
        <w:tc>
          <w:tcPr>
            <w:tcMar>
              <w:top w:w="0.0" w:type="dxa"/>
              <w:left w:w="108.0" w:type="dxa"/>
              <w:bottom w:w="0.0" w:type="dxa"/>
              <w:right w:w="108.0" w:type="dxa"/>
            </w:tcMar>
          </w:tcPr>
          <w:p w:rsidR="00000000" w:rsidDel="00000000" w:rsidP="00000000" w:rsidRDefault="00000000" w:rsidRPr="00000000" w14:paraId="00000468">
            <w:pPr>
              <w:jc w:val="center"/>
              <w:rPr/>
            </w:pPr>
            <w:r w:rsidDel="00000000" w:rsidR="00000000" w:rsidRPr="00000000">
              <w:rPr>
                <w:color w:val="000000"/>
                <w:rtl w:val="0"/>
              </w:rPr>
              <w:t xml:space="preserve">1</w:t>
            </w:r>
            <w:r w:rsidDel="00000000" w:rsidR="00000000" w:rsidRPr="00000000">
              <w:rPr>
                <w:rtl w:val="0"/>
              </w:rPr>
            </w:r>
          </w:p>
        </w:tc>
        <w:tc>
          <w:tcPr>
            <w:tcMar>
              <w:top w:w="0.0" w:type="dxa"/>
              <w:left w:w="108.0" w:type="dxa"/>
              <w:bottom w:w="0.0" w:type="dxa"/>
              <w:right w:w="108.0" w:type="dxa"/>
            </w:tcMar>
          </w:tcPr>
          <w:p w:rsidR="00000000" w:rsidDel="00000000" w:rsidP="00000000" w:rsidRDefault="00000000" w:rsidRPr="00000000" w14:paraId="00000469">
            <w:pPr>
              <w:tabs>
                <w:tab w:val="center" w:pos="-394"/>
                <w:tab w:val="right" w:pos="652"/>
              </w:tabs>
              <w:jc w:val="center"/>
              <w:rPr/>
            </w:pPr>
            <w:r w:rsidDel="00000000" w:rsidR="00000000" w:rsidRPr="00000000">
              <w:rPr>
                <w:rtl w:val="0"/>
              </w:rPr>
            </w:r>
          </w:p>
        </w:tc>
      </w:tr>
      <w:tr>
        <w:trPr>
          <w:cantSplit w:val="0"/>
          <w:tblHeader w:val="0"/>
        </w:trPr>
        <w:tc>
          <w:tcPr>
            <w:vMerge w:val="continue"/>
            <w:tcMar>
              <w:top w:w="0.0" w:type="dxa"/>
              <w:left w:w="108.0" w:type="dxa"/>
              <w:bottom w:w="0.0" w:type="dxa"/>
              <w:right w:w="108.0" w:type="dxa"/>
            </w:tcMar>
          </w:tcPr>
          <w:p w:rsidR="00000000" w:rsidDel="00000000" w:rsidP="00000000" w:rsidRDefault="00000000" w:rsidRPr="00000000" w14:paraId="0000046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Mar>
              <w:top w:w="40.0" w:type="dxa"/>
              <w:left w:w="40.0" w:type="dxa"/>
              <w:bottom w:w="40.0" w:type="dxa"/>
              <w:right w:w="40.0" w:type="dxa"/>
            </w:tcMar>
          </w:tcPr>
          <w:p w:rsidR="00000000" w:rsidDel="00000000" w:rsidP="00000000" w:rsidRDefault="00000000" w:rsidRPr="00000000" w14:paraId="0000046B">
            <w:pPr>
              <w:ind w:left="87" w:right="101" w:firstLine="0"/>
              <w:jc w:val="both"/>
              <w:rPr>
                <w:color w:val="000000"/>
              </w:rPr>
            </w:pPr>
            <w:r w:rsidDel="00000000" w:rsidR="00000000" w:rsidRPr="00000000">
              <w:rPr>
                <w:rtl w:val="0"/>
              </w:rPr>
              <w:t xml:space="preserve">Practical lesson 26. </w:t>
            </w:r>
            <w:r w:rsidDel="00000000" w:rsidR="00000000" w:rsidRPr="00000000">
              <w:rPr>
                <w:color w:val="000000"/>
                <w:rtl w:val="0"/>
              </w:rPr>
              <w:t xml:space="preserve">Carbohydrates.</w:t>
            </w:r>
          </w:p>
        </w:tc>
        <w:tc>
          <w:tcPr>
            <w:tcMar>
              <w:top w:w="0.0" w:type="dxa"/>
              <w:left w:w="108.0" w:type="dxa"/>
              <w:bottom w:w="0.0" w:type="dxa"/>
              <w:right w:w="108.0" w:type="dxa"/>
            </w:tcMar>
          </w:tcPr>
          <w:p w:rsidR="00000000" w:rsidDel="00000000" w:rsidP="00000000" w:rsidRDefault="00000000" w:rsidRPr="00000000" w14:paraId="0000046C">
            <w:pPr>
              <w:jc w:val="center"/>
              <w:rPr>
                <w:color w:val="000000"/>
              </w:rPr>
            </w:pPr>
            <w:r w:rsidDel="00000000" w:rsidR="00000000" w:rsidRPr="00000000">
              <w:rPr>
                <w:color w:val="000000"/>
                <w:rtl w:val="0"/>
              </w:rPr>
              <w:t xml:space="preserve">1</w:t>
            </w:r>
          </w:p>
        </w:tc>
        <w:tc>
          <w:tcPr>
            <w:tcMar>
              <w:top w:w="0.0" w:type="dxa"/>
              <w:left w:w="108.0" w:type="dxa"/>
              <w:bottom w:w="0.0" w:type="dxa"/>
              <w:right w:w="108.0" w:type="dxa"/>
            </w:tcMar>
          </w:tcPr>
          <w:p w:rsidR="00000000" w:rsidDel="00000000" w:rsidP="00000000" w:rsidRDefault="00000000" w:rsidRPr="00000000" w14:paraId="0000046D">
            <w:pPr>
              <w:tabs>
                <w:tab w:val="center" w:pos="-394"/>
                <w:tab w:val="right" w:pos="652"/>
              </w:tabs>
              <w:jc w:val="center"/>
              <w:rPr>
                <w:color w:val="000000"/>
              </w:rPr>
            </w:pPr>
            <w:r w:rsidDel="00000000" w:rsidR="00000000" w:rsidRPr="00000000">
              <w:rPr>
                <w:color w:val="000000"/>
                <w:rtl w:val="0"/>
              </w:rPr>
              <w:t xml:space="preserve">7</w:t>
            </w:r>
          </w:p>
        </w:tc>
      </w:tr>
      <w:tr>
        <w:trPr>
          <w:cantSplit w:val="0"/>
          <w:tblHeader w:val="0"/>
        </w:trPr>
        <w:tc>
          <w:tcPr>
            <w:vMerge w:val="continue"/>
            <w:tcMar>
              <w:top w:w="0.0" w:type="dxa"/>
              <w:left w:w="108.0" w:type="dxa"/>
              <w:bottom w:w="0.0" w:type="dxa"/>
              <w:right w:w="108.0" w:type="dxa"/>
            </w:tcMar>
          </w:tcPr>
          <w:p w:rsidR="00000000" w:rsidDel="00000000" w:rsidP="00000000" w:rsidRDefault="00000000" w:rsidRPr="00000000" w14:paraId="0000046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tcMar>
              <w:top w:w="40.0" w:type="dxa"/>
              <w:left w:w="40.0" w:type="dxa"/>
              <w:bottom w:w="40.0" w:type="dxa"/>
              <w:right w:w="40.0" w:type="dxa"/>
            </w:tcMar>
          </w:tcPr>
          <w:p w:rsidR="00000000" w:rsidDel="00000000" w:rsidP="00000000" w:rsidRDefault="00000000" w:rsidRPr="00000000" w14:paraId="0000046F">
            <w:pPr>
              <w:ind w:left="87" w:right="101" w:firstLine="0"/>
              <w:jc w:val="both"/>
              <w:rPr/>
            </w:pPr>
            <w:r w:rsidDel="00000000" w:rsidR="00000000" w:rsidRPr="00000000">
              <w:rPr>
                <w:color w:val="000000"/>
                <w:rtl w:val="0"/>
              </w:rPr>
              <w:t xml:space="preserve">IWST: Discuss the topic, conduct a discussion and check how students</w:t>
            </w:r>
            <w:r w:rsidDel="00000000" w:rsidR="00000000" w:rsidRPr="00000000">
              <w:rPr>
                <w:rtl w:val="0"/>
              </w:rPr>
            </w:r>
          </w:p>
        </w:tc>
        <w:tc>
          <w:tcPr>
            <w:tcMar>
              <w:top w:w="0.0" w:type="dxa"/>
              <w:left w:w="108.0" w:type="dxa"/>
              <w:bottom w:w="0.0" w:type="dxa"/>
              <w:right w:w="108.0" w:type="dxa"/>
            </w:tcMar>
          </w:tcPr>
          <w:p w:rsidR="00000000" w:rsidDel="00000000" w:rsidP="00000000" w:rsidRDefault="00000000" w:rsidRPr="00000000" w14:paraId="00000470">
            <w:pPr>
              <w:jc w:val="center"/>
              <w:rPr>
                <w:color w:val="000000"/>
              </w:rPr>
            </w:pPr>
            <w:r w:rsidDel="00000000" w:rsidR="00000000" w:rsidRPr="00000000">
              <w:rPr>
                <w:color w:val="000000"/>
                <w:rtl w:val="0"/>
              </w:rPr>
              <w:t xml:space="preserve">1</w:t>
            </w:r>
          </w:p>
        </w:tc>
        <w:tc>
          <w:tcPr>
            <w:tcMar>
              <w:top w:w="0.0" w:type="dxa"/>
              <w:left w:w="108.0" w:type="dxa"/>
              <w:bottom w:w="0.0" w:type="dxa"/>
              <w:right w:w="108.0" w:type="dxa"/>
            </w:tcMar>
          </w:tcPr>
          <w:p w:rsidR="00000000" w:rsidDel="00000000" w:rsidP="00000000" w:rsidRDefault="00000000" w:rsidRPr="00000000" w14:paraId="00000471">
            <w:pPr>
              <w:tabs>
                <w:tab w:val="center" w:pos="-394"/>
                <w:tab w:val="right" w:pos="652"/>
              </w:tabs>
              <w:jc w:val="center"/>
              <w:rPr>
                <w:color w:val="000000"/>
              </w:rPr>
            </w:pPr>
            <w:r w:rsidDel="00000000" w:rsidR="00000000" w:rsidRPr="00000000">
              <w:rPr>
                <w:rtl w:val="0"/>
              </w:rPr>
            </w:r>
          </w:p>
        </w:tc>
      </w:tr>
      <w:tr>
        <w:trPr>
          <w:cantSplit w:val="0"/>
          <w:tblHeader w:val="0"/>
        </w:trPr>
        <w:tc>
          <w:tcPr>
            <w:vMerge w:val="restart"/>
            <w:tcMar>
              <w:top w:w="0.0" w:type="dxa"/>
              <w:left w:w="108.0" w:type="dxa"/>
              <w:bottom w:w="0.0" w:type="dxa"/>
              <w:right w:w="108.0" w:type="dxa"/>
            </w:tcMar>
          </w:tcPr>
          <w:p w:rsidR="00000000" w:rsidDel="00000000" w:rsidP="00000000" w:rsidRDefault="00000000" w:rsidRPr="00000000" w14:paraId="00000472">
            <w:pPr>
              <w:jc w:val="center"/>
              <w:rPr>
                <w:color w:val="000000"/>
              </w:rPr>
            </w:pPr>
            <w:r w:rsidDel="00000000" w:rsidR="00000000" w:rsidRPr="00000000">
              <w:rPr>
                <w:color w:val="000000"/>
                <w:rtl w:val="0"/>
              </w:rPr>
              <w:t xml:space="preserve">14</w:t>
            </w:r>
          </w:p>
        </w:tc>
        <w:tc>
          <w:tcPr>
            <w:tcMar>
              <w:top w:w="40.0" w:type="dxa"/>
              <w:left w:w="40.0" w:type="dxa"/>
              <w:bottom w:w="40.0" w:type="dxa"/>
              <w:right w:w="40.0" w:type="dxa"/>
            </w:tcMar>
          </w:tcPr>
          <w:p w:rsidR="00000000" w:rsidDel="00000000" w:rsidP="00000000" w:rsidRDefault="00000000" w:rsidRPr="00000000" w14:paraId="00000473">
            <w:pPr>
              <w:ind w:left="87" w:right="101" w:firstLine="0"/>
              <w:jc w:val="both"/>
              <w:rPr>
                <w:color w:val="000000"/>
              </w:rPr>
            </w:pPr>
            <w:r w:rsidDel="00000000" w:rsidR="00000000" w:rsidRPr="00000000">
              <w:rPr>
                <w:rtl w:val="0"/>
              </w:rPr>
              <w:t xml:space="preserve">Lecture</w:t>
            </w:r>
            <w:r w:rsidDel="00000000" w:rsidR="00000000" w:rsidRPr="00000000">
              <w:rPr>
                <w:color w:val="000000"/>
                <w:rtl w:val="0"/>
              </w:rPr>
              <w:t xml:space="preserve"> 27. The human genome. Part 2.</w:t>
            </w:r>
          </w:p>
        </w:tc>
        <w:tc>
          <w:tcPr>
            <w:tcMar>
              <w:top w:w="0.0" w:type="dxa"/>
              <w:left w:w="108.0" w:type="dxa"/>
              <w:bottom w:w="0.0" w:type="dxa"/>
              <w:right w:w="108.0" w:type="dxa"/>
            </w:tcMar>
          </w:tcPr>
          <w:p w:rsidR="00000000" w:rsidDel="00000000" w:rsidP="00000000" w:rsidRDefault="00000000" w:rsidRPr="00000000" w14:paraId="00000474">
            <w:pPr>
              <w:jc w:val="center"/>
              <w:rPr>
                <w:color w:val="000000"/>
              </w:rPr>
            </w:pPr>
            <w:r w:rsidDel="00000000" w:rsidR="00000000" w:rsidRPr="00000000">
              <w:rPr>
                <w:color w:val="000000"/>
                <w:rtl w:val="0"/>
              </w:rPr>
              <w:t xml:space="preserve">1</w:t>
            </w:r>
          </w:p>
        </w:tc>
        <w:tc>
          <w:tcPr>
            <w:tcMar>
              <w:top w:w="0.0" w:type="dxa"/>
              <w:left w:w="108.0" w:type="dxa"/>
              <w:bottom w:w="0.0" w:type="dxa"/>
              <w:right w:w="108.0" w:type="dxa"/>
            </w:tcMar>
          </w:tcPr>
          <w:p w:rsidR="00000000" w:rsidDel="00000000" w:rsidP="00000000" w:rsidRDefault="00000000" w:rsidRPr="00000000" w14:paraId="00000475">
            <w:pPr>
              <w:tabs>
                <w:tab w:val="center" w:pos="-394"/>
                <w:tab w:val="right" w:pos="652"/>
              </w:tabs>
              <w:jc w:val="center"/>
              <w:rPr>
                <w:color w:val="000000"/>
              </w:rPr>
            </w:pPr>
            <w:r w:rsidDel="00000000" w:rsidR="00000000" w:rsidRPr="00000000">
              <w:rPr>
                <w:rtl w:val="0"/>
              </w:rPr>
            </w:r>
          </w:p>
        </w:tc>
      </w:tr>
      <w:tr>
        <w:trPr>
          <w:cantSplit w:val="0"/>
          <w:tblHeader w:val="0"/>
        </w:trPr>
        <w:tc>
          <w:tcPr>
            <w:vMerge w:val="continue"/>
            <w:tcMar>
              <w:top w:w="0.0" w:type="dxa"/>
              <w:left w:w="108.0" w:type="dxa"/>
              <w:bottom w:w="0.0" w:type="dxa"/>
              <w:right w:w="108.0" w:type="dxa"/>
            </w:tcMar>
          </w:tcPr>
          <w:p w:rsidR="00000000" w:rsidDel="00000000" w:rsidP="00000000" w:rsidRDefault="00000000" w:rsidRPr="00000000" w14:paraId="0000047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tcMar>
              <w:top w:w="40.0" w:type="dxa"/>
              <w:left w:w="40.0" w:type="dxa"/>
              <w:bottom w:w="40.0" w:type="dxa"/>
              <w:right w:w="40.0" w:type="dxa"/>
            </w:tcMar>
          </w:tcPr>
          <w:p w:rsidR="00000000" w:rsidDel="00000000" w:rsidP="00000000" w:rsidRDefault="00000000" w:rsidRPr="00000000" w14:paraId="00000477">
            <w:pPr>
              <w:ind w:left="87" w:right="101" w:firstLine="0"/>
              <w:jc w:val="both"/>
              <w:rPr>
                <w:color w:val="000000"/>
              </w:rPr>
            </w:pPr>
            <w:r w:rsidDel="00000000" w:rsidR="00000000" w:rsidRPr="00000000">
              <w:rPr>
                <w:rtl w:val="0"/>
              </w:rPr>
              <w:t xml:space="preserve">Practical lesson 27. </w:t>
            </w:r>
            <w:r w:rsidDel="00000000" w:rsidR="00000000" w:rsidRPr="00000000">
              <w:rPr>
                <w:color w:val="000000"/>
                <w:rtl w:val="0"/>
              </w:rPr>
              <w:t xml:space="preserve">The human genome. Part 2.</w:t>
            </w:r>
          </w:p>
        </w:tc>
        <w:tc>
          <w:tcPr>
            <w:tcMar>
              <w:top w:w="0.0" w:type="dxa"/>
              <w:left w:w="108.0" w:type="dxa"/>
              <w:bottom w:w="0.0" w:type="dxa"/>
              <w:right w:w="108.0" w:type="dxa"/>
            </w:tcMar>
          </w:tcPr>
          <w:p w:rsidR="00000000" w:rsidDel="00000000" w:rsidP="00000000" w:rsidRDefault="00000000" w:rsidRPr="00000000" w14:paraId="00000478">
            <w:pPr>
              <w:jc w:val="center"/>
              <w:rPr>
                <w:color w:val="000000"/>
              </w:rPr>
            </w:pPr>
            <w:r w:rsidDel="00000000" w:rsidR="00000000" w:rsidRPr="00000000">
              <w:rPr>
                <w:color w:val="000000"/>
                <w:rtl w:val="0"/>
              </w:rPr>
              <w:t xml:space="preserve">2</w:t>
            </w:r>
          </w:p>
        </w:tc>
        <w:tc>
          <w:tcPr>
            <w:tcMar>
              <w:top w:w="0.0" w:type="dxa"/>
              <w:left w:w="108.0" w:type="dxa"/>
              <w:bottom w:w="0.0" w:type="dxa"/>
              <w:right w:w="108.0" w:type="dxa"/>
            </w:tcMar>
          </w:tcPr>
          <w:p w:rsidR="00000000" w:rsidDel="00000000" w:rsidP="00000000" w:rsidRDefault="00000000" w:rsidRPr="00000000" w14:paraId="00000479">
            <w:pPr>
              <w:tabs>
                <w:tab w:val="center" w:pos="-394"/>
                <w:tab w:val="right" w:pos="652"/>
              </w:tabs>
              <w:jc w:val="center"/>
              <w:rPr>
                <w:color w:val="000000"/>
              </w:rPr>
            </w:pPr>
            <w:r w:rsidDel="00000000" w:rsidR="00000000" w:rsidRPr="00000000">
              <w:rPr>
                <w:color w:val="000000"/>
                <w:rtl w:val="0"/>
              </w:rPr>
              <w:t xml:space="preserve">7</w:t>
            </w:r>
          </w:p>
        </w:tc>
      </w:tr>
      <w:tr>
        <w:trPr>
          <w:cantSplit w:val="0"/>
          <w:tblHeader w:val="0"/>
        </w:trPr>
        <w:tc>
          <w:tcPr>
            <w:vMerge w:val="continue"/>
            <w:tcMar>
              <w:top w:w="0.0" w:type="dxa"/>
              <w:left w:w="108.0" w:type="dxa"/>
              <w:bottom w:w="0.0" w:type="dxa"/>
              <w:right w:w="108.0" w:type="dxa"/>
            </w:tcMar>
          </w:tcPr>
          <w:p w:rsidR="00000000" w:rsidDel="00000000" w:rsidP="00000000" w:rsidRDefault="00000000" w:rsidRPr="00000000" w14:paraId="0000047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tcMar>
              <w:top w:w="40.0" w:type="dxa"/>
              <w:left w:w="40.0" w:type="dxa"/>
              <w:bottom w:w="40.0" w:type="dxa"/>
              <w:right w:w="40.0" w:type="dxa"/>
            </w:tcMar>
          </w:tcPr>
          <w:p w:rsidR="00000000" w:rsidDel="00000000" w:rsidP="00000000" w:rsidRDefault="00000000" w:rsidRPr="00000000" w14:paraId="0000047B">
            <w:pPr>
              <w:ind w:left="87" w:right="101" w:firstLine="0"/>
              <w:jc w:val="both"/>
              <w:rPr/>
            </w:pPr>
            <w:bookmarkStart w:colFirst="0" w:colLast="0" w:name="_heading=h.30j0zll" w:id="1"/>
            <w:bookmarkEnd w:id="1"/>
            <w:r w:rsidDel="00000000" w:rsidR="00000000" w:rsidRPr="00000000">
              <w:rPr>
                <w:color w:val="000000"/>
                <w:rtl w:val="0"/>
              </w:rPr>
              <w:t xml:space="preserve">IWST: Discuss the topic, conduct a discussion and check how students</w:t>
            </w:r>
            <w:r w:rsidDel="00000000" w:rsidR="00000000" w:rsidRPr="00000000">
              <w:rPr>
                <w:rtl w:val="0"/>
              </w:rPr>
            </w:r>
          </w:p>
        </w:tc>
        <w:tc>
          <w:tcPr>
            <w:tcMar>
              <w:top w:w="0.0" w:type="dxa"/>
              <w:left w:w="108.0" w:type="dxa"/>
              <w:bottom w:w="0.0" w:type="dxa"/>
              <w:right w:w="108.0" w:type="dxa"/>
            </w:tcMar>
          </w:tcPr>
          <w:p w:rsidR="00000000" w:rsidDel="00000000" w:rsidP="00000000" w:rsidRDefault="00000000" w:rsidRPr="00000000" w14:paraId="0000047C">
            <w:pPr>
              <w:jc w:val="center"/>
              <w:rPr>
                <w:color w:val="000000"/>
              </w:rPr>
            </w:pPr>
            <w:r w:rsidDel="00000000" w:rsidR="00000000" w:rsidRPr="00000000">
              <w:rPr>
                <w:rtl w:val="0"/>
              </w:rPr>
            </w:r>
          </w:p>
        </w:tc>
        <w:tc>
          <w:tcPr>
            <w:tcMar>
              <w:top w:w="0.0" w:type="dxa"/>
              <w:left w:w="108.0" w:type="dxa"/>
              <w:bottom w:w="0.0" w:type="dxa"/>
              <w:right w:w="108.0" w:type="dxa"/>
            </w:tcMar>
          </w:tcPr>
          <w:p w:rsidR="00000000" w:rsidDel="00000000" w:rsidP="00000000" w:rsidRDefault="00000000" w:rsidRPr="00000000" w14:paraId="0000047D">
            <w:pPr>
              <w:tabs>
                <w:tab w:val="center" w:pos="-394"/>
                <w:tab w:val="right" w:pos="652"/>
              </w:tabs>
              <w:jc w:val="center"/>
              <w:rPr>
                <w:color w:val="000000"/>
              </w:rPr>
            </w:pPr>
            <w:r w:rsidDel="00000000" w:rsidR="00000000" w:rsidRPr="00000000">
              <w:rPr>
                <w:rtl w:val="0"/>
              </w:rPr>
            </w:r>
          </w:p>
        </w:tc>
      </w:tr>
      <w:tr>
        <w:trPr>
          <w:cantSplit w:val="0"/>
          <w:tblHeader w:val="0"/>
        </w:trPr>
        <w:tc>
          <w:tcPr>
            <w:vMerge w:val="continue"/>
            <w:tcMar>
              <w:top w:w="0.0" w:type="dxa"/>
              <w:left w:w="108.0" w:type="dxa"/>
              <w:bottom w:w="0.0" w:type="dxa"/>
              <w:right w:w="108.0" w:type="dxa"/>
            </w:tcMar>
          </w:tcPr>
          <w:p w:rsidR="00000000" w:rsidDel="00000000" w:rsidP="00000000" w:rsidRDefault="00000000" w:rsidRPr="00000000" w14:paraId="0000047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tcMar>
              <w:top w:w="40.0" w:type="dxa"/>
              <w:left w:w="40.0" w:type="dxa"/>
              <w:bottom w:w="40.0" w:type="dxa"/>
              <w:right w:w="40.0" w:type="dxa"/>
            </w:tcMar>
          </w:tcPr>
          <w:p w:rsidR="00000000" w:rsidDel="00000000" w:rsidP="00000000" w:rsidRDefault="00000000" w:rsidRPr="00000000" w14:paraId="0000047F">
            <w:pPr>
              <w:ind w:left="87" w:right="101" w:firstLine="0"/>
              <w:jc w:val="both"/>
              <w:rPr/>
            </w:pPr>
            <w:r w:rsidDel="00000000" w:rsidR="00000000" w:rsidRPr="00000000">
              <w:rPr>
                <w:rtl w:val="0"/>
              </w:rPr>
              <w:t xml:space="preserve">Lecture</w:t>
            </w:r>
            <w:r w:rsidDel="00000000" w:rsidR="00000000" w:rsidRPr="00000000">
              <w:rPr>
                <w:color w:val="000000"/>
                <w:rtl w:val="0"/>
              </w:rPr>
              <w:t xml:space="preserve"> 28. Lipids.</w:t>
            </w:r>
            <w:r w:rsidDel="00000000" w:rsidR="00000000" w:rsidRPr="00000000">
              <w:rPr>
                <w:rtl w:val="0"/>
              </w:rPr>
            </w:r>
          </w:p>
        </w:tc>
        <w:tc>
          <w:tcPr>
            <w:tcMar>
              <w:top w:w="0.0" w:type="dxa"/>
              <w:left w:w="108.0" w:type="dxa"/>
              <w:bottom w:w="0.0" w:type="dxa"/>
              <w:right w:w="108.0" w:type="dxa"/>
            </w:tcMar>
          </w:tcPr>
          <w:p w:rsidR="00000000" w:rsidDel="00000000" w:rsidP="00000000" w:rsidRDefault="00000000" w:rsidRPr="00000000" w14:paraId="00000480">
            <w:pPr>
              <w:jc w:val="center"/>
              <w:rPr/>
            </w:pPr>
            <w:r w:rsidDel="00000000" w:rsidR="00000000" w:rsidRPr="00000000">
              <w:rPr>
                <w:color w:val="000000"/>
                <w:rtl w:val="0"/>
              </w:rPr>
              <w:t xml:space="preserve">1</w:t>
            </w:r>
            <w:r w:rsidDel="00000000" w:rsidR="00000000" w:rsidRPr="00000000">
              <w:rPr>
                <w:rtl w:val="0"/>
              </w:rPr>
            </w:r>
          </w:p>
        </w:tc>
        <w:tc>
          <w:tcPr>
            <w:tcMar>
              <w:top w:w="0.0" w:type="dxa"/>
              <w:left w:w="108.0" w:type="dxa"/>
              <w:bottom w:w="0.0" w:type="dxa"/>
              <w:right w:w="108.0" w:type="dxa"/>
            </w:tcMar>
          </w:tcPr>
          <w:p w:rsidR="00000000" w:rsidDel="00000000" w:rsidP="00000000" w:rsidRDefault="00000000" w:rsidRPr="00000000" w14:paraId="00000481">
            <w:pPr>
              <w:tabs>
                <w:tab w:val="center" w:pos="-394"/>
                <w:tab w:val="right" w:pos="652"/>
              </w:tabs>
              <w:jc w:val="center"/>
              <w:rPr/>
            </w:pPr>
            <w:r w:rsidDel="00000000" w:rsidR="00000000" w:rsidRPr="00000000">
              <w:rPr>
                <w:rtl w:val="0"/>
              </w:rPr>
            </w:r>
          </w:p>
        </w:tc>
      </w:tr>
      <w:tr>
        <w:trPr>
          <w:cantSplit w:val="0"/>
          <w:trHeight w:val="240" w:hRule="atLeast"/>
          <w:tblHeader w:val="0"/>
        </w:trPr>
        <w:tc>
          <w:tcPr>
            <w:vMerge w:val="continue"/>
            <w:tcMar>
              <w:top w:w="0.0" w:type="dxa"/>
              <w:left w:w="108.0" w:type="dxa"/>
              <w:bottom w:w="0.0" w:type="dxa"/>
              <w:right w:w="108.0" w:type="dxa"/>
            </w:tcMar>
          </w:tcPr>
          <w:p w:rsidR="00000000" w:rsidDel="00000000" w:rsidP="00000000" w:rsidRDefault="00000000" w:rsidRPr="00000000" w14:paraId="0000048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shd w:fill="ffffff" w:val="clear"/>
            <w:tcMar>
              <w:top w:w="40.0" w:type="dxa"/>
              <w:left w:w="40.0" w:type="dxa"/>
              <w:bottom w:w="40.0" w:type="dxa"/>
              <w:right w:w="40.0" w:type="dxa"/>
            </w:tcMar>
          </w:tcPr>
          <w:p w:rsidR="00000000" w:rsidDel="00000000" w:rsidP="00000000" w:rsidRDefault="00000000" w:rsidRPr="00000000" w14:paraId="00000483">
            <w:pPr>
              <w:ind w:left="87" w:right="101" w:firstLine="0"/>
              <w:jc w:val="both"/>
              <w:rPr>
                <w:color w:val="000000"/>
              </w:rPr>
            </w:pPr>
            <w:r w:rsidDel="00000000" w:rsidR="00000000" w:rsidRPr="00000000">
              <w:rPr>
                <w:rtl w:val="0"/>
              </w:rPr>
              <w:t xml:space="preserve">Practical lesson 28. </w:t>
            </w:r>
            <w:r w:rsidDel="00000000" w:rsidR="00000000" w:rsidRPr="00000000">
              <w:rPr>
                <w:color w:val="000000"/>
                <w:rtl w:val="0"/>
              </w:rPr>
              <w:t xml:space="preserve">Lipids.</w:t>
            </w:r>
          </w:p>
        </w:tc>
        <w:tc>
          <w:tcPr>
            <w:shd w:fill="ffffff" w:val="clear"/>
            <w:tcMar>
              <w:top w:w="0.0" w:type="dxa"/>
              <w:left w:w="108.0" w:type="dxa"/>
              <w:bottom w:w="0.0" w:type="dxa"/>
              <w:right w:w="108.0" w:type="dxa"/>
            </w:tcMar>
          </w:tcPr>
          <w:p w:rsidR="00000000" w:rsidDel="00000000" w:rsidP="00000000" w:rsidRDefault="00000000" w:rsidRPr="00000000" w14:paraId="00000484">
            <w:pPr>
              <w:jc w:val="center"/>
              <w:rPr/>
            </w:pPr>
            <w:r w:rsidDel="00000000" w:rsidR="00000000" w:rsidRPr="00000000">
              <w:rPr>
                <w:rtl w:val="0"/>
              </w:rPr>
              <w:t xml:space="preserve">1</w:t>
            </w:r>
          </w:p>
        </w:tc>
        <w:tc>
          <w:tcPr>
            <w:shd w:fill="ffffff" w:val="clear"/>
            <w:tcMar>
              <w:top w:w="0.0" w:type="dxa"/>
              <w:left w:w="108.0" w:type="dxa"/>
              <w:bottom w:w="0.0" w:type="dxa"/>
              <w:right w:w="108.0" w:type="dxa"/>
            </w:tcMar>
          </w:tcPr>
          <w:p w:rsidR="00000000" w:rsidDel="00000000" w:rsidP="00000000" w:rsidRDefault="00000000" w:rsidRPr="00000000" w14:paraId="00000485">
            <w:pPr>
              <w:jc w:val="center"/>
              <w:rPr>
                <w:color w:val="000000"/>
              </w:rPr>
            </w:pPr>
            <w:r w:rsidDel="00000000" w:rsidR="00000000" w:rsidRPr="00000000">
              <w:rPr>
                <w:color w:val="000000"/>
                <w:rtl w:val="0"/>
              </w:rPr>
              <w:t xml:space="preserve">7</w:t>
            </w:r>
          </w:p>
        </w:tc>
      </w:tr>
      <w:tr>
        <w:trPr>
          <w:cantSplit w:val="0"/>
          <w:trHeight w:val="240" w:hRule="atLeast"/>
          <w:tblHeader w:val="0"/>
        </w:trPr>
        <w:tc>
          <w:tcPr>
            <w:vMerge w:val="restart"/>
            <w:shd w:fill="ffffff" w:val="clear"/>
            <w:tcMar>
              <w:top w:w="0.0" w:type="dxa"/>
              <w:left w:w="108.0" w:type="dxa"/>
              <w:bottom w:w="0.0" w:type="dxa"/>
              <w:right w:w="108.0" w:type="dxa"/>
            </w:tcMar>
          </w:tcPr>
          <w:p w:rsidR="00000000" w:rsidDel="00000000" w:rsidP="00000000" w:rsidRDefault="00000000" w:rsidRPr="00000000" w14:paraId="00000486">
            <w:pPr>
              <w:jc w:val="center"/>
              <w:rPr>
                <w:color w:val="000000"/>
              </w:rPr>
            </w:pPr>
            <w:r w:rsidDel="00000000" w:rsidR="00000000" w:rsidRPr="00000000">
              <w:rPr>
                <w:color w:val="000000"/>
                <w:rtl w:val="0"/>
              </w:rPr>
              <w:t xml:space="preserve">15</w:t>
            </w:r>
          </w:p>
        </w:tc>
        <w:tc>
          <w:tcPr>
            <w:shd w:fill="ffffff" w:val="clear"/>
            <w:tcMar>
              <w:top w:w="40.0" w:type="dxa"/>
              <w:left w:w="40.0" w:type="dxa"/>
              <w:bottom w:w="40.0" w:type="dxa"/>
              <w:right w:w="40.0" w:type="dxa"/>
            </w:tcMar>
          </w:tcPr>
          <w:p w:rsidR="00000000" w:rsidDel="00000000" w:rsidP="00000000" w:rsidRDefault="00000000" w:rsidRPr="00000000" w14:paraId="00000487">
            <w:pPr>
              <w:ind w:left="87" w:right="101" w:firstLine="0"/>
              <w:jc w:val="both"/>
              <w:rPr>
                <w:color w:val="000000"/>
              </w:rPr>
            </w:pPr>
            <w:r w:rsidDel="00000000" w:rsidR="00000000" w:rsidRPr="00000000">
              <w:rPr>
                <w:rtl w:val="0"/>
              </w:rPr>
              <w:t xml:space="preserve">Lecture</w:t>
            </w:r>
            <w:r w:rsidDel="00000000" w:rsidR="00000000" w:rsidRPr="00000000">
              <w:rPr>
                <w:color w:val="000000"/>
                <w:rtl w:val="0"/>
              </w:rPr>
              <w:t xml:space="preserve"> 29. Molecular biomedicine.</w:t>
            </w:r>
          </w:p>
        </w:tc>
        <w:tc>
          <w:tcPr>
            <w:shd w:fill="ffffff" w:val="clear"/>
            <w:tcMar>
              <w:top w:w="0.0" w:type="dxa"/>
              <w:left w:w="108.0" w:type="dxa"/>
              <w:bottom w:w="0.0" w:type="dxa"/>
              <w:right w:w="108.0" w:type="dxa"/>
            </w:tcMar>
          </w:tcPr>
          <w:p w:rsidR="00000000" w:rsidDel="00000000" w:rsidP="00000000" w:rsidRDefault="00000000" w:rsidRPr="00000000" w14:paraId="00000488">
            <w:pPr>
              <w:jc w:val="center"/>
              <w:rPr/>
            </w:pPr>
            <w:r w:rsidDel="00000000" w:rsidR="00000000" w:rsidRPr="00000000">
              <w:rPr>
                <w:rtl w:val="0"/>
              </w:rPr>
              <w:t xml:space="preserve">1</w:t>
            </w:r>
          </w:p>
        </w:tc>
        <w:tc>
          <w:tcPr>
            <w:shd w:fill="ffffff" w:val="clear"/>
            <w:tcMar>
              <w:top w:w="0.0" w:type="dxa"/>
              <w:left w:w="108.0" w:type="dxa"/>
              <w:bottom w:w="0.0" w:type="dxa"/>
              <w:right w:w="108.0" w:type="dxa"/>
            </w:tcMar>
          </w:tcPr>
          <w:p w:rsidR="00000000" w:rsidDel="00000000" w:rsidP="00000000" w:rsidRDefault="00000000" w:rsidRPr="00000000" w14:paraId="00000489">
            <w:pPr>
              <w:jc w:val="center"/>
              <w:rPr>
                <w:color w:val="000000"/>
              </w:rPr>
            </w:pPr>
            <w:r w:rsidDel="00000000" w:rsidR="00000000" w:rsidRPr="00000000">
              <w:rPr>
                <w:rtl w:val="0"/>
              </w:rPr>
            </w:r>
          </w:p>
        </w:tc>
      </w:tr>
      <w:tr>
        <w:trPr>
          <w:cantSplit w:val="0"/>
          <w:trHeight w:val="240" w:hRule="atLeast"/>
          <w:tblHeader w:val="0"/>
        </w:trPr>
        <w:tc>
          <w:tcPr>
            <w:vMerge w:val="continue"/>
            <w:shd w:fill="ffffff" w:val="clear"/>
            <w:tcMar>
              <w:top w:w="0.0" w:type="dxa"/>
              <w:left w:w="108.0" w:type="dxa"/>
              <w:bottom w:w="0.0" w:type="dxa"/>
              <w:right w:w="108.0" w:type="dxa"/>
            </w:tcMar>
          </w:tcPr>
          <w:p w:rsidR="00000000" w:rsidDel="00000000" w:rsidP="00000000" w:rsidRDefault="00000000" w:rsidRPr="00000000" w14:paraId="0000048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shd w:fill="ffffff" w:val="clear"/>
            <w:tcMar>
              <w:top w:w="40.0" w:type="dxa"/>
              <w:left w:w="40.0" w:type="dxa"/>
              <w:bottom w:w="40.0" w:type="dxa"/>
              <w:right w:w="40.0" w:type="dxa"/>
            </w:tcMar>
          </w:tcPr>
          <w:p w:rsidR="00000000" w:rsidDel="00000000" w:rsidP="00000000" w:rsidRDefault="00000000" w:rsidRPr="00000000" w14:paraId="0000048B">
            <w:pPr>
              <w:ind w:left="87" w:right="101" w:firstLine="0"/>
              <w:jc w:val="both"/>
              <w:rPr>
                <w:color w:val="000000"/>
              </w:rPr>
            </w:pPr>
            <w:r w:rsidDel="00000000" w:rsidR="00000000" w:rsidRPr="00000000">
              <w:rPr>
                <w:rtl w:val="0"/>
              </w:rPr>
              <w:t xml:space="preserve">Practical lesson 29. </w:t>
            </w:r>
            <w:r w:rsidDel="00000000" w:rsidR="00000000" w:rsidRPr="00000000">
              <w:rPr>
                <w:color w:val="000000"/>
                <w:rtl w:val="0"/>
              </w:rPr>
              <w:t xml:space="preserve">Molecular biomedicine.</w:t>
            </w:r>
          </w:p>
        </w:tc>
        <w:tc>
          <w:tcPr>
            <w:shd w:fill="ffffff" w:val="clear"/>
            <w:tcMar>
              <w:top w:w="0.0" w:type="dxa"/>
              <w:left w:w="108.0" w:type="dxa"/>
              <w:bottom w:w="0.0" w:type="dxa"/>
              <w:right w:w="108.0" w:type="dxa"/>
            </w:tcMar>
          </w:tcPr>
          <w:p w:rsidR="00000000" w:rsidDel="00000000" w:rsidP="00000000" w:rsidRDefault="00000000" w:rsidRPr="00000000" w14:paraId="0000048C">
            <w:pPr>
              <w:jc w:val="center"/>
              <w:rPr/>
            </w:pPr>
            <w:r w:rsidDel="00000000" w:rsidR="00000000" w:rsidRPr="00000000">
              <w:rPr>
                <w:rtl w:val="0"/>
              </w:rPr>
              <w:t xml:space="preserve">2</w:t>
            </w:r>
          </w:p>
        </w:tc>
        <w:tc>
          <w:tcPr>
            <w:shd w:fill="ffffff" w:val="clear"/>
            <w:tcMar>
              <w:top w:w="0.0" w:type="dxa"/>
              <w:left w:w="108.0" w:type="dxa"/>
              <w:bottom w:w="0.0" w:type="dxa"/>
              <w:right w:w="108.0" w:type="dxa"/>
            </w:tcMar>
          </w:tcPr>
          <w:p w:rsidR="00000000" w:rsidDel="00000000" w:rsidP="00000000" w:rsidRDefault="00000000" w:rsidRPr="00000000" w14:paraId="0000048D">
            <w:pPr>
              <w:jc w:val="center"/>
              <w:rPr>
                <w:color w:val="000000"/>
              </w:rPr>
            </w:pPr>
            <w:r w:rsidDel="00000000" w:rsidR="00000000" w:rsidRPr="00000000">
              <w:rPr>
                <w:color w:val="000000"/>
                <w:rtl w:val="0"/>
              </w:rPr>
              <w:t xml:space="preserve">7</w:t>
            </w:r>
          </w:p>
        </w:tc>
      </w:tr>
      <w:tr>
        <w:trPr>
          <w:cantSplit w:val="0"/>
          <w:trHeight w:val="240" w:hRule="atLeast"/>
          <w:tblHeader w:val="0"/>
        </w:trPr>
        <w:tc>
          <w:tcPr>
            <w:vMerge w:val="continue"/>
            <w:shd w:fill="ffffff" w:val="clear"/>
            <w:tcMar>
              <w:top w:w="0.0" w:type="dxa"/>
              <w:left w:w="108.0" w:type="dxa"/>
              <w:bottom w:w="0.0" w:type="dxa"/>
              <w:right w:w="108.0" w:type="dxa"/>
            </w:tcMar>
          </w:tcPr>
          <w:p w:rsidR="00000000" w:rsidDel="00000000" w:rsidP="00000000" w:rsidRDefault="00000000" w:rsidRPr="00000000" w14:paraId="0000048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shd w:fill="ffffff" w:val="clear"/>
            <w:tcMar>
              <w:top w:w="40.0" w:type="dxa"/>
              <w:left w:w="40.0" w:type="dxa"/>
              <w:bottom w:w="40.0" w:type="dxa"/>
              <w:right w:w="40.0" w:type="dxa"/>
            </w:tcMar>
          </w:tcPr>
          <w:p w:rsidR="00000000" w:rsidDel="00000000" w:rsidP="00000000" w:rsidRDefault="00000000" w:rsidRPr="00000000" w14:paraId="0000048F">
            <w:pPr>
              <w:ind w:left="87" w:right="101" w:firstLine="0"/>
              <w:jc w:val="both"/>
              <w:rPr/>
            </w:pPr>
            <w:r w:rsidDel="00000000" w:rsidR="00000000" w:rsidRPr="00000000">
              <w:rPr>
                <w:rtl w:val="0"/>
              </w:rPr>
              <w:t xml:space="preserve">Lecture</w:t>
            </w:r>
            <w:r w:rsidDel="00000000" w:rsidR="00000000" w:rsidRPr="00000000">
              <w:rPr>
                <w:color w:val="000000"/>
                <w:rtl w:val="0"/>
              </w:rPr>
              <w:t xml:space="preserve"> 30. Recap lesson by Bioorganic chemistry.</w:t>
            </w:r>
            <w:r w:rsidDel="00000000" w:rsidR="00000000" w:rsidRPr="00000000">
              <w:rPr>
                <w:rtl w:val="0"/>
              </w:rPr>
            </w:r>
          </w:p>
        </w:tc>
        <w:tc>
          <w:tcPr>
            <w:shd w:fill="ffffff" w:val="clear"/>
            <w:tcMar>
              <w:top w:w="0.0" w:type="dxa"/>
              <w:left w:w="108.0" w:type="dxa"/>
              <w:bottom w:w="0.0" w:type="dxa"/>
              <w:right w:w="108.0" w:type="dxa"/>
            </w:tcMar>
          </w:tcPr>
          <w:p w:rsidR="00000000" w:rsidDel="00000000" w:rsidP="00000000" w:rsidRDefault="00000000" w:rsidRPr="00000000" w14:paraId="00000490">
            <w:pPr>
              <w:jc w:val="center"/>
              <w:rPr/>
            </w:pPr>
            <w:r w:rsidDel="00000000" w:rsidR="00000000" w:rsidRPr="00000000">
              <w:rPr>
                <w:rtl w:val="0"/>
              </w:rPr>
              <w:t xml:space="preserve">1</w:t>
            </w:r>
          </w:p>
        </w:tc>
        <w:tc>
          <w:tcPr>
            <w:shd w:fill="ffffff" w:val="clear"/>
            <w:tcMar>
              <w:top w:w="0.0" w:type="dxa"/>
              <w:left w:w="108.0" w:type="dxa"/>
              <w:bottom w:w="0.0" w:type="dxa"/>
              <w:right w:w="108.0" w:type="dxa"/>
            </w:tcMar>
          </w:tcPr>
          <w:p w:rsidR="00000000" w:rsidDel="00000000" w:rsidP="00000000" w:rsidRDefault="00000000" w:rsidRPr="00000000" w14:paraId="00000491">
            <w:pPr>
              <w:jc w:val="center"/>
              <w:rPr/>
            </w:pPr>
            <w:r w:rsidDel="00000000" w:rsidR="00000000" w:rsidRPr="00000000">
              <w:rPr>
                <w:rtl w:val="0"/>
              </w:rPr>
            </w:r>
          </w:p>
        </w:tc>
      </w:tr>
      <w:tr>
        <w:trPr>
          <w:cantSplit w:val="0"/>
          <w:trHeight w:val="240" w:hRule="atLeast"/>
          <w:tblHeader w:val="0"/>
        </w:trPr>
        <w:tc>
          <w:tcPr>
            <w:vMerge w:val="continue"/>
            <w:shd w:fill="ffffff" w:val="clear"/>
            <w:tcMar>
              <w:top w:w="0.0" w:type="dxa"/>
              <w:left w:w="108.0" w:type="dxa"/>
              <w:bottom w:w="0.0" w:type="dxa"/>
              <w:right w:w="108.0" w:type="dxa"/>
            </w:tcMar>
          </w:tcPr>
          <w:p w:rsidR="00000000" w:rsidDel="00000000" w:rsidP="00000000" w:rsidRDefault="00000000" w:rsidRPr="00000000" w14:paraId="0000049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shd w:fill="ffffff" w:val="clear"/>
            <w:tcMar>
              <w:top w:w="40.0" w:type="dxa"/>
              <w:left w:w="40.0" w:type="dxa"/>
              <w:bottom w:w="40.0" w:type="dxa"/>
              <w:right w:w="40.0" w:type="dxa"/>
            </w:tcMar>
          </w:tcPr>
          <w:p w:rsidR="00000000" w:rsidDel="00000000" w:rsidP="00000000" w:rsidRDefault="00000000" w:rsidRPr="00000000" w14:paraId="00000493">
            <w:pPr>
              <w:ind w:left="87" w:right="101" w:firstLine="0"/>
              <w:jc w:val="both"/>
              <w:rPr>
                <w:color w:val="000000"/>
              </w:rPr>
            </w:pPr>
            <w:r w:rsidDel="00000000" w:rsidR="00000000" w:rsidRPr="00000000">
              <w:rPr>
                <w:rtl w:val="0"/>
              </w:rPr>
              <w:t xml:space="preserve">Practical lesson 30. </w:t>
            </w:r>
            <w:r w:rsidDel="00000000" w:rsidR="00000000" w:rsidRPr="00000000">
              <w:rPr>
                <w:color w:val="000000"/>
                <w:rtl w:val="0"/>
              </w:rPr>
              <w:t xml:space="preserve">Recap lesson by Bioorganic chemistry.</w:t>
            </w:r>
          </w:p>
        </w:tc>
        <w:tc>
          <w:tcPr>
            <w:shd w:fill="ffffff" w:val="clear"/>
            <w:tcMar>
              <w:top w:w="0.0" w:type="dxa"/>
              <w:left w:w="108.0" w:type="dxa"/>
              <w:bottom w:w="0.0" w:type="dxa"/>
              <w:right w:w="108.0" w:type="dxa"/>
            </w:tcMar>
          </w:tcPr>
          <w:p w:rsidR="00000000" w:rsidDel="00000000" w:rsidP="00000000" w:rsidRDefault="00000000" w:rsidRPr="00000000" w14:paraId="00000494">
            <w:pPr>
              <w:jc w:val="center"/>
              <w:rPr/>
            </w:pPr>
            <w:r w:rsidDel="00000000" w:rsidR="00000000" w:rsidRPr="00000000">
              <w:rPr>
                <w:rtl w:val="0"/>
              </w:rPr>
              <w:t xml:space="preserve">1</w:t>
            </w:r>
          </w:p>
        </w:tc>
        <w:tc>
          <w:tcPr>
            <w:shd w:fill="ffffff" w:val="clear"/>
            <w:tcMar>
              <w:top w:w="0.0" w:type="dxa"/>
              <w:left w:w="108.0" w:type="dxa"/>
              <w:bottom w:w="0.0" w:type="dxa"/>
              <w:right w:w="108.0" w:type="dxa"/>
            </w:tcMar>
          </w:tcPr>
          <w:p w:rsidR="00000000" w:rsidDel="00000000" w:rsidP="00000000" w:rsidRDefault="00000000" w:rsidRPr="00000000" w14:paraId="00000495">
            <w:pPr>
              <w:jc w:val="center"/>
              <w:rPr>
                <w:color w:val="000000"/>
              </w:rPr>
            </w:pPr>
            <w:r w:rsidDel="00000000" w:rsidR="00000000" w:rsidRPr="00000000">
              <w:rPr>
                <w:color w:val="000000"/>
                <w:rtl w:val="0"/>
              </w:rPr>
              <w:t xml:space="preserve">7</w:t>
            </w:r>
          </w:p>
        </w:tc>
      </w:tr>
      <w:tr>
        <w:trPr>
          <w:cantSplit w:val="0"/>
          <w:tblHeader w:val="0"/>
        </w:trPr>
        <w:tc>
          <w:tcPr>
            <w:vMerge w:val="continue"/>
            <w:shd w:fill="ffffff" w:val="clear"/>
            <w:tcMar>
              <w:top w:w="0.0" w:type="dxa"/>
              <w:left w:w="108.0" w:type="dxa"/>
              <w:bottom w:w="0.0" w:type="dxa"/>
              <w:right w:w="108.0" w:type="dxa"/>
            </w:tcMar>
          </w:tcPr>
          <w:p w:rsidR="00000000" w:rsidDel="00000000" w:rsidP="00000000" w:rsidRDefault="00000000" w:rsidRPr="00000000" w14:paraId="0000049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tcMar>
              <w:top w:w="0.0" w:type="dxa"/>
              <w:left w:w="108.0" w:type="dxa"/>
              <w:bottom w:w="0.0" w:type="dxa"/>
              <w:right w:w="108.0" w:type="dxa"/>
            </w:tcMar>
          </w:tcPr>
          <w:p w:rsidR="00000000" w:rsidDel="00000000" w:rsidP="00000000" w:rsidRDefault="00000000" w:rsidRPr="00000000" w14:paraId="00000497">
            <w:pPr>
              <w:jc w:val="both"/>
              <w:rPr>
                <w:b w:val="1"/>
              </w:rPr>
            </w:pPr>
            <w:r w:rsidDel="00000000" w:rsidR="00000000" w:rsidRPr="00000000">
              <w:rPr>
                <w:b w:val="1"/>
                <w:rtl w:val="0"/>
              </w:rPr>
              <w:t xml:space="preserve">Colloquium 3</w:t>
            </w:r>
          </w:p>
        </w:tc>
        <w:tc>
          <w:tcPr>
            <w:tcMar>
              <w:top w:w="0.0" w:type="dxa"/>
              <w:left w:w="108.0" w:type="dxa"/>
              <w:bottom w:w="0.0" w:type="dxa"/>
              <w:right w:w="108.0" w:type="dxa"/>
            </w:tcMar>
          </w:tcPr>
          <w:p w:rsidR="00000000" w:rsidDel="00000000" w:rsidP="00000000" w:rsidRDefault="00000000" w:rsidRPr="00000000" w14:paraId="00000498">
            <w:pPr>
              <w:jc w:val="center"/>
              <w:rPr>
                <w:b w:val="1"/>
              </w:rPr>
            </w:pPr>
            <w:r w:rsidDel="00000000" w:rsidR="00000000" w:rsidRPr="00000000">
              <w:rPr>
                <w:b w:val="1"/>
                <w:color w:val="000000"/>
                <w:rtl w:val="0"/>
              </w:rPr>
              <w:t xml:space="preserve">1</w:t>
            </w:r>
            <w:r w:rsidDel="00000000" w:rsidR="00000000" w:rsidRPr="00000000">
              <w:rPr>
                <w:rtl w:val="0"/>
              </w:rPr>
            </w:r>
          </w:p>
        </w:tc>
        <w:tc>
          <w:tcPr>
            <w:tcMar>
              <w:top w:w="0.0" w:type="dxa"/>
              <w:left w:w="108.0" w:type="dxa"/>
              <w:bottom w:w="0.0" w:type="dxa"/>
              <w:right w:w="108.0" w:type="dxa"/>
            </w:tcMar>
          </w:tcPr>
          <w:p w:rsidR="00000000" w:rsidDel="00000000" w:rsidP="00000000" w:rsidRDefault="00000000" w:rsidRPr="00000000" w14:paraId="00000499">
            <w:pPr>
              <w:tabs>
                <w:tab w:val="center" w:pos="-394"/>
                <w:tab w:val="right" w:pos="652"/>
              </w:tabs>
              <w:jc w:val="center"/>
              <w:rPr>
                <w:b w:val="1"/>
              </w:rPr>
            </w:pPr>
            <w:r w:rsidDel="00000000" w:rsidR="00000000" w:rsidRPr="00000000">
              <w:rPr>
                <w:b w:val="1"/>
                <w:color w:val="000000"/>
                <w:rtl w:val="0"/>
              </w:rPr>
              <w:t xml:space="preserve">25</w:t>
            </w:r>
            <w:r w:rsidDel="00000000" w:rsidR="00000000" w:rsidRPr="00000000">
              <w:rPr>
                <w:rtl w:val="0"/>
              </w:rPr>
            </w:r>
          </w:p>
        </w:tc>
      </w:tr>
      <w:tr>
        <w:trPr>
          <w:cantSplit w:val="0"/>
          <w:tblHeader w:val="0"/>
        </w:trPr>
        <w:tc>
          <w:tcPr>
            <w:vMerge w:val="continue"/>
            <w:shd w:fill="ffffff" w:val="clear"/>
            <w:tcMar>
              <w:top w:w="0.0" w:type="dxa"/>
              <w:left w:w="108.0" w:type="dxa"/>
              <w:bottom w:w="0.0" w:type="dxa"/>
              <w:right w:w="108.0" w:type="dxa"/>
            </w:tcMar>
          </w:tcPr>
          <w:p w:rsidR="00000000" w:rsidDel="00000000" w:rsidP="00000000" w:rsidRDefault="00000000" w:rsidRPr="00000000" w14:paraId="0000049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rtl w:val="0"/>
              </w:rPr>
            </w:r>
          </w:p>
        </w:tc>
        <w:tc>
          <w:tcPr>
            <w:tcMar>
              <w:top w:w="0.0" w:type="dxa"/>
              <w:left w:w="108.0" w:type="dxa"/>
              <w:bottom w:w="0.0" w:type="dxa"/>
              <w:right w:w="108.0" w:type="dxa"/>
            </w:tcMar>
          </w:tcPr>
          <w:p w:rsidR="00000000" w:rsidDel="00000000" w:rsidP="00000000" w:rsidRDefault="00000000" w:rsidRPr="00000000" w14:paraId="0000049B">
            <w:pPr>
              <w:jc w:val="both"/>
              <w:rPr>
                <w:b w:val="1"/>
              </w:rPr>
            </w:pPr>
            <w:r w:rsidDel="00000000" w:rsidR="00000000" w:rsidRPr="00000000">
              <w:rPr>
                <w:b w:val="1"/>
                <w:rtl w:val="0"/>
              </w:rPr>
              <w:t xml:space="preserve">ISW 2. </w:t>
            </w:r>
            <w:r w:rsidDel="00000000" w:rsidR="00000000" w:rsidRPr="00000000">
              <w:rPr>
                <w:rtl w:val="0"/>
              </w:rPr>
              <w:t xml:space="preserve">Plenary conference "Gene therapy: myths and reality".</w:t>
            </w:r>
            <w:r w:rsidDel="00000000" w:rsidR="00000000" w:rsidRPr="00000000">
              <w:rPr>
                <w:rtl w:val="0"/>
              </w:rPr>
            </w:r>
          </w:p>
        </w:tc>
        <w:tc>
          <w:tcPr>
            <w:tcMar>
              <w:top w:w="0.0" w:type="dxa"/>
              <w:left w:w="108.0" w:type="dxa"/>
              <w:bottom w:w="0.0" w:type="dxa"/>
              <w:right w:w="108.0" w:type="dxa"/>
            </w:tcMar>
          </w:tcPr>
          <w:p w:rsidR="00000000" w:rsidDel="00000000" w:rsidP="00000000" w:rsidRDefault="00000000" w:rsidRPr="00000000" w14:paraId="0000049C">
            <w:pPr>
              <w:jc w:val="center"/>
              <w:rPr>
                <w:b w:val="1"/>
              </w:rPr>
            </w:pPr>
            <w:r w:rsidDel="00000000" w:rsidR="00000000" w:rsidRPr="00000000">
              <w:rPr>
                <w:b w:val="1"/>
                <w:color w:val="000000"/>
                <w:rtl w:val="0"/>
              </w:rPr>
              <w:t xml:space="preserve">2</w:t>
            </w:r>
            <w:r w:rsidDel="00000000" w:rsidR="00000000" w:rsidRPr="00000000">
              <w:rPr>
                <w:rtl w:val="0"/>
              </w:rPr>
            </w:r>
          </w:p>
        </w:tc>
        <w:tc>
          <w:tcPr>
            <w:tcMar>
              <w:top w:w="0.0" w:type="dxa"/>
              <w:left w:w="108.0" w:type="dxa"/>
              <w:bottom w:w="0.0" w:type="dxa"/>
              <w:right w:w="108.0" w:type="dxa"/>
            </w:tcMar>
          </w:tcPr>
          <w:p w:rsidR="00000000" w:rsidDel="00000000" w:rsidP="00000000" w:rsidRDefault="00000000" w:rsidRPr="00000000" w14:paraId="0000049D">
            <w:pPr>
              <w:tabs>
                <w:tab w:val="center" w:pos="-394"/>
                <w:tab w:val="right" w:pos="652"/>
              </w:tabs>
              <w:jc w:val="center"/>
              <w:rPr>
                <w:b w:val="1"/>
              </w:rPr>
            </w:pPr>
            <w:r w:rsidDel="00000000" w:rsidR="00000000" w:rsidRPr="00000000">
              <w:rPr>
                <w:b w:val="1"/>
                <w:color w:val="000000"/>
                <w:rtl w:val="0"/>
              </w:rPr>
              <w:t xml:space="preserve">5</w:t>
            </w:r>
            <w:r w:rsidDel="00000000" w:rsidR="00000000" w:rsidRPr="00000000">
              <w:rPr>
                <w:rtl w:val="0"/>
              </w:rPr>
            </w:r>
          </w:p>
        </w:tc>
      </w:tr>
      <w:tr>
        <w:trPr>
          <w:cantSplit w:val="0"/>
          <w:tblHeader w:val="0"/>
        </w:trPr>
        <w:tc>
          <w:tcPr>
            <w:vMerge w:val="continue"/>
            <w:shd w:fill="ffffff" w:val="clear"/>
            <w:tcMar>
              <w:top w:w="0.0" w:type="dxa"/>
              <w:left w:w="108.0" w:type="dxa"/>
              <w:bottom w:w="0.0" w:type="dxa"/>
              <w:right w:w="108.0" w:type="dxa"/>
            </w:tcMar>
          </w:tcPr>
          <w:p w:rsidR="00000000" w:rsidDel="00000000" w:rsidP="00000000" w:rsidRDefault="00000000" w:rsidRPr="00000000" w14:paraId="0000049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rtl w:val="0"/>
              </w:rPr>
            </w:r>
          </w:p>
        </w:tc>
        <w:tc>
          <w:tcPr>
            <w:tcMar>
              <w:top w:w="0.0" w:type="dxa"/>
              <w:left w:w="108.0" w:type="dxa"/>
              <w:bottom w:w="0.0" w:type="dxa"/>
              <w:right w:w="108.0" w:type="dxa"/>
            </w:tcMar>
          </w:tcPr>
          <w:p w:rsidR="00000000" w:rsidDel="00000000" w:rsidP="00000000" w:rsidRDefault="00000000" w:rsidRPr="00000000" w14:paraId="0000049F">
            <w:pPr>
              <w:pBdr>
                <w:top w:space="0" w:sz="0" w:val="nil"/>
                <w:left w:space="0" w:sz="0" w:val="nil"/>
                <w:bottom w:space="0" w:sz="0" w:val="nil"/>
                <w:right w:space="0" w:sz="0" w:val="nil"/>
                <w:between w:space="0" w:sz="0" w:val="nil"/>
              </w:pBdr>
              <w:ind w:hanging="2"/>
              <w:jc w:val="both"/>
              <w:rPr>
                <w:color w:val="000000"/>
              </w:rPr>
            </w:pPr>
            <w:r w:rsidDel="00000000" w:rsidR="00000000" w:rsidRPr="00000000">
              <w:rPr>
                <w:b w:val="1"/>
                <w:color w:val="000000"/>
                <w:rtl w:val="0"/>
              </w:rPr>
              <w:t xml:space="preserve">Current Control 2</w:t>
            </w:r>
            <w:r w:rsidDel="00000000" w:rsidR="00000000" w:rsidRPr="00000000">
              <w:rPr>
                <w:rtl w:val="0"/>
              </w:rPr>
            </w:r>
          </w:p>
        </w:tc>
        <w:tc>
          <w:tcPr>
            <w:tcMar>
              <w:top w:w="0.0" w:type="dxa"/>
              <w:left w:w="108.0" w:type="dxa"/>
              <w:bottom w:w="0.0" w:type="dxa"/>
              <w:right w:w="108.0" w:type="dxa"/>
            </w:tcMar>
          </w:tcPr>
          <w:p w:rsidR="00000000" w:rsidDel="00000000" w:rsidP="00000000" w:rsidRDefault="00000000" w:rsidRPr="00000000" w14:paraId="000004A0">
            <w:pPr>
              <w:pBdr>
                <w:top w:space="0" w:sz="0" w:val="nil"/>
                <w:left w:space="0" w:sz="0" w:val="nil"/>
                <w:bottom w:space="0" w:sz="0" w:val="nil"/>
                <w:right w:space="0" w:sz="0" w:val="nil"/>
                <w:between w:space="0" w:sz="0" w:val="nil"/>
              </w:pBdr>
              <w:tabs>
                <w:tab w:val="left" w:pos="426"/>
              </w:tabs>
              <w:ind w:hanging="2"/>
              <w:jc w:val="center"/>
              <w:rPr>
                <w:color w:val="000000"/>
              </w:rPr>
            </w:pPr>
            <w:r w:rsidDel="00000000" w:rsidR="00000000" w:rsidRPr="00000000">
              <w:rPr>
                <w:rtl w:val="0"/>
              </w:rPr>
            </w:r>
          </w:p>
        </w:tc>
        <w:tc>
          <w:tcPr>
            <w:tcMar>
              <w:top w:w="0.0" w:type="dxa"/>
              <w:left w:w="108.0" w:type="dxa"/>
              <w:bottom w:w="0.0" w:type="dxa"/>
              <w:right w:w="108.0" w:type="dxa"/>
            </w:tcMar>
          </w:tcPr>
          <w:p w:rsidR="00000000" w:rsidDel="00000000" w:rsidP="00000000" w:rsidRDefault="00000000" w:rsidRPr="00000000" w14:paraId="000004A1">
            <w:pPr>
              <w:pBdr>
                <w:top w:space="0" w:sz="0" w:val="nil"/>
                <w:left w:space="0" w:sz="0" w:val="nil"/>
                <w:bottom w:space="0" w:sz="0" w:val="nil"/>
                <w:right w:space="0" w:sz="0" w:val="nil"/>
                <w:between w:space="0" w:sz="0" w:val="nil"/>
              </w:pBdr>
              <w:ind w:hanging="2"/>
              <w:jc w:val="center"/>
              <w:rPr>
                <w:color w:val="000000"/>
              </w:rPr>
            </w:pPr>
            <w:r w:rsidDel="00000000" w:rsidR="00000000" w:rsidRPr="00000000">
              <w:rPr>
                <w:b w:val="1"/>
                <w:color w:val="000000"/>
                <w:rtl w:val="0"/>
              </w:rPr>
              <w:t xml:space="preserve">100</w:t>
            </w:r>
            <w:r w:rsidDel="00000000" w:rsidR="00000000" w:rsidRPr="00000000">
              <w:rPr>
                <w:rtl w:val="0"/>
              </w:rPr>
            </w:r>
          </w:p>
        </w:tc>
      </w:tr>
      <w:tr>
        <w:trPr>
          <w:cantSplit w:val="0"/>
          <w:tblHeader w:val="0"/>
        </w:trPr>
        <w:tc>
          <w:tcPr>
            <w:tcMar>
              <w:top w:w="0.0" w:type="dxa"/>
              <w:left w:w="108.0" w:type="dxa"/>
              <w:bottom w:w="0.0" w:type="dxa"/>
              <w:right w:w="108.0" w:type="dxa"/>
            </w:tcMar>
          </w:tcPr>
          <w:p w:rsidR="00000000" w:rsidDel="00000000" w:rsidP="00000000" w:rsidRDefault="00000000" w:rsidRPr="00000000" w14:paraId="000004A2">
            <w:pPr>
              <w:jc w:val="center"/>
              <w:rPr>
                <w:color w:val="000000"/>
              </w:rPr>
            </w:pPr>
            <w:r w:rsidDel="00000000" w:rsidR="00000000" w:rsidRPr="00000000">
              <w:rPr>
                <w:rtl w:val="0"/>
              </w:rPr>
            </w:r>
          </w:p>
        </w:tc>
        <w:tc>
          <w:tcPr>
            <w:tcMar>
              <w:top w:w="0.0" w:type="dxa"/>
              <w:left w:w="108.0" w:type="dxa"/>
              <w:bottom w:w="0.0" w:type="dxa"/>
              <w:right w:w="108.0" w:type="dxa"/>
            </w:tcMar>
          </w:tcPr>
          <w:p w:rsidR="00000000" w:rsidDel="00000000" w:rsidP="00000000" w:rsidRDefault="00000000" w:rsidRPr="00000000" w14:paraId="000004A3">
            <w:pPr>
              <w:ind w:hanging="2"/>
              <w:jc w:val="both"/>
              <w:rPr>
                <w:color w:val="000000"/>
              </w:rPr>
            </w:pPr>
            <w:r w:rsidDel="00000000" w:rsidR="00000000" w:rsidRPr="00000000">
              <w:rPr>
                <w:b w:val="1"/>
                <w:rtl w:val="0"/>
              </w:rPr>
              <w:t xml:space="preserve">TOTAL</w:t>
            </w:r>
            <w:r w:rsidDel="00000000" w:rsidR="00000000" w:rsidRPr="00000000">
              <w:rPr>
                <w:rtl w:val="0"/>
              </w:rPr>
            </w:r>
          </w:p>
        </w:tc>
        <w:tc>
          <w:tcPr>
            <w:tcMar>
              <w:top w:w="0.0" w:type="dxa"/>
              <w:left w:w="108.0" w:type="dxa"/>
              <w:bottom w:w="0.0" w:type="dxa"/>
              <w:right w:w="108.0" w:type="dxa"/>
            </w:tcMar>
          </w:tcPr>
          <w:p w:rsidR="00000000" w:rsidDel="00000000" w:rsidP="00000000" w:rsidRDefault="00000000" w:rsidRPr="00000000" w14:paraId="000004A4">
            <w:pPr>
              <w:pBdr>
                <w:top w:space="0" w:sz="0" w:val="nil"/>
                <w:left w:space="0" w:sz="0" w:val="nil"/>
                <w:bottom w:space="0" w:sz="0" w:val="nil"/>
                <w:right w:space="0" w:sz="0" w:val="nil"/>
                <w:between w:space="0" w:sz="0" w:val="nil"/>
              </w:pBdr>
              <w:ind w:hanging="2"/>
              <w:jc w:val="center"/>
              <w:rPr>
                <w:color w:val="000000"/>
              </w:rPr>
            </w:pPr>
            <w:r w:rsidDel="00000000" w:rsidR="00000000" w:rsidRPr="00000000">
              <w:rPr>
                <w:rtl w:val="0"/>
              </w:rPr>
            </w:r>
          </w:p>
        </w:tc>
        <w:tc>
          <w:tcPr>
            <w:tcMar>
              <w:top w:w="0.0" w:type="dxa"/>
              <w:left w:w="108.0" w:type="dxa"/>
              <w:bottom w:w="0.0" w:type="dxa"/>
              <w:right w:w="108.0" w:type="dxa"/>
            </w:tcMar>
          </w:tcPr>
          <w:p w:rsidR="00000000" w:rsidDel="00000000" w:rsidP="00000000" w:rsidRDefault="00000000" w:rsidRPr="00000000" w14:paraId="000004A5">
            <w:pPr>
              <w:ind w:hanging="2"/>
              <w:jc w:val="center"/>
              <w:rPr>
                <w:color w:val="000000"/>
              </w:rPr>
            </w:pPr>
            <w:r w:rsidDel="00000000" w:rsidR="00000000" w:rsidRPr="00000000">
              <w:rPr>
                <w:b w:val="1"/>
                <w:rtl w:val="0"/>
              </w:rPr>
              <w:t xml:space="preserve">300</w:t>
            </w:r>
            <w:r w:rsidDel="00000000" w:rsidR="00000000" w:rsidRPr="00000000">
              <w:rPr>
                <w:rtl w:val="0"/>
              </w:rPr>
            </w:r>
          </w:p>
        </w:tc>
      </w:tr>
    </w:tbl>
    <w:p w:rsidR="00000000" w:rsidDel="00000000" w:rsidP="00000000" w:rsidRDefault="00000000" w:rsidRPr="00000000" w14:paraId="000004A6">
      <w:pPr>
        <w:pBdr>
          <w:top w:space="0" w:sz="0" w:val="nil"/>
          <w:left w:space="0" w:sz="0" w:val="nil"/>
          <w:bottom w:space="0" w:sz="0" w:val="nil"/>
          <w:right w:space="0" w:sz="0" w:val="nil"/>
          <w:between w:space="0" w:sz="0" w:val="nil"/>
        </w:pBdr>
        <w:jc w:val="both"/>
        <w:rPr>
          <w:color w:val="000000"/>
        </w:rPr>
      </w:pPr>
      <w:r w:rsidDel="00000000" w:rsidR="00000000" w:rsidRPr="00000000">
        <w:rPr>
          <w:rtl w:val="0"/>
        </w:rPr>
      </w:r>
    </w:p>
    <w:p w:rsidR="00000000" w:rsidDel="00000000" w:rsidP="00000000" w:rsidRDefault="00000000" w:rsidRPr="00000000" w14:paraId="000004A7">
      <w:pPr>
        <w:pBdr>
          <w:top w:space="0" w:sz="0" w:val="nil"/>
          <w:left w:space="0" w:sz="0" w:val="nil"/>
          <w:bottom w:space="0" w:sz="0" w:val="nil"/>
          <w:right w:space="0" w:sz="0" w:val="nil"/>
          <w:between w:space="0" w:sz="0" w:val="nil"/>
        </w:pBdr>
        <w:jc w:val="both"/>
        <w:rPr>
          <w:color w:val="000000"/>
        </w:rPr>
      </w:pPr>
      <w:r w:rsidDel="00000000" w:rsidR="00000000" w:rsidRPr="00000000">
        <w:rPr>
          <w:rtl w:val="0"/>
        </w:rPr>
      </w:r>
    </w:p>
    <w:p w:rsidR="00000000" w:rsidDel="00000000" w:rsidP="00000000" w:rsidRDefault="00000000" w:rsidRPr="00000000" w14:paraId="000004A8">
      <w:pPr>
        <w:pBdr>
          <w:top w:space="0" w:sz="0" w:val="nil"/>
          <w:left w:space="0" w:sz="0" w:val="nil"/>
          <w:bottom w:space="0" w:sz="0" w:val="nil"/>
          <w:right w:space="0" w:sz="0" w:val="nil"/>
          <w:between w:space="0" w:sz="0" w:val="nil"/>
        </w:pBdr>
        <w:ind w:hanging="2"/>
        <w:jc w:val="both"/>
        <w:rPr>
          <w:color w:val="000000"/>
        </w:rPr>
      </w:pPr>
      <w:r w:rsidDel="00000000" w:rsidR="00000000" w:rsidRPr="00000000">
        <w:rPr>
          <w:color w:val="000000"/>
          <w:rtl w:val="0"/>
        </w:rPr>
        <w:t xml:space="preserve">Head of the Department      ___________________________________________ Sarsenova L.K.</w:t>
      </w:r>
    </w:p>
    <w:p w:rsidR="00000000" w:rsidDel="00000000" w:rsidP="00000000" w:rsidRDefault="00000000" w:rsidRPr="00000000" w14:paraId="000004A9">
      <w:pPr>
        <w:pBdr>
          <w:top w:space="0" w:sz="0" w:val="nil"/>
          <w:left w:space="0" w:sz="0" w:val="nil"/>
          <w:bottom w:space="0" w:sz="0" w:val="nil"/>
          <w:right w:space="0" w:sz="0" w:val="nil"/>
          <w:between w:space="0" w:sz="0" w:val="nil"/>
        </w:pBdr>
        <w:ind w:hanging="2"/>
        <w:jc w:val="both"/>
        <w:rPr>
          <w:color w:val="000000"/>
        </w:rPr>
      </w:pPr>
      <w:r w:rsidDel="00000000" w:rsidR="00000000" w:rsidRPr="00000000">
        <w:rPr>
          <w:rtl w:val="0"/>
        </w:rPr>
      </w:r>
    </w:p>
    <w:p w:rsidR="00000000" w:rsidDel="00000000" w:rsidP="00000000" w:rsidRDefault="00000000" w:rsidRPr="00000000" w14:paraId="000004AA">
      <w:pPr>
        <w:pBdr>
          <w:top w:space="0" w:sz="0" w:val="nil"/>
          <w:left w:space="0" w:sz="0" w:val="nil"/>
          <w:bottom w:space="0" w:sz="0" w:val="nil"/>
          <w:right w:space="0" w:sz="0" w:val="nil"/>
          <w:between w:space="0" w:sz="0" w:val="nil"/>
        </w:pBdr>
        <w:ind w:hanging="2"/>
        <w:jc w:val="both"/>
        <w:rPr>
          <w:color w:val="000000"/>
        </w:rPr>
      </w:pPr>
      <w:bookmarkStart w:colFirst="0" w:colLast="0" w:name="_heading=h.1fob9te" w:id="2"/>
      <w:bookmarkEnd w:id="2"/>
      <w:r w:rsidDel="00000000" w:rsidR="00000000" w:rsidRPr="00000000">
        <w:rPr>
          <w:color w:val="000000"/>
          <w:rtl w:val="0"/>
        </w:rPr>
        <w:t xml:space="preserve">Chair of Faculty’s Methodical Bureau ___________________________________ </w:t>
      </w:r>
      <w:r w:rsidDel="00000000" w:rsidR="00000000" w:rsidRPr="00000000">
        <w:rPr>
          <w:rtl w:val="0"/>
        </w:rPr>
        <w:t xml:space="preserve">Dzhumasheva R.T.</w:t>
      </w:r>
      <w:r w:rsidDel="00000000" w:rsidR="00000000" w:rsidRPr="00000000">
        <w:rPr>
          <w:rtl w:val="0"/>
        </w:rPr>
      </w:r>
    </w:p>
    <w:sectPr>
      <w:pgSz w:h="16838" w:w="11906" w:orient="portrait"/>
      <w:pgMar w:bottom="1133" w:top="1133" w:left="1133" w:right="566"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b w:val="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ind w:left="0" w:hanging="1"/>
    </w:pPr>
    <w:rPr>
      <w:b w:val="1"/>
      <w:sz w:val="48"/>
      <w:szCs w:val="48"/>
      <w:vertAlign w:val="baseline"/>
    </w:rPr>
  </w:style>
  <w:style w:type="paragraph" w:styleId="Heading2">
    <w:name w:val="heading 2"/>
    <w:basedOn w:val="Normal"/>
    <w:next w:val="Normal"/>
    <w:pPr>
      <w:keepNext w:val="1"/>
      <w:keepLines w:val="1"/>
      <w:spacing w:after="80" w:before="360" w:lineRule="auto"/>
      <w:ind w:left="0" w:hanging="1"/>
    </w:pPr>
    <w:rPr>
      <w:b w:val="1"/>
      <w:sz w:val="36"/>
      <w:szCs w:val="36"/>
      <w:vertAlign w:val="baseline"/>
    </w:rPr>
  </w:style>
  <w:style w:type="paragraph" w:styleId="Heading3">
    <w:name w:val="heading 3"/>
    <w:basedOn w:val="Normal"/>
    <w:next w:val="Normal"/>
    <w:pPr>
      <w:keepNext w:val="1"/>
      <w:keepLines w:val="1"/>
      <w:spacing w:after="80" w:before="280" w:lineRule="auto"/>
      <w:ind w:left="0" w:hanging="1"/>
    </w:pPr>
    <w:rPr>
      <w:b w:val="1"/>
      <w:sz w:val="28"/>
      <w:szCs w:val="28"/>
      <w:vertAlign w:val="baseline"/>
    </w:rPr>
  </w:style>
  <w:style w:type="paragraph" w:styleId="Heading4">
    <w:name w:val="heading 4"/>
    <w:basedOn w:val="Normal"/>
    <w:next w:val="Normal"/>
    <w:pPr>
      <w:keepNext w:val="1"/>
      <w:keepLines w:val="1"/>
      <w:spacing w:after="40" w:before="240" w:lineRule="auto"/>
      <w:ind w:left="0" w:hanging="1"/>
    </w:pPr>
    <w:rPr>
      <w:b w:val="1"/>
      <w:vertAlign w:val="baseline"/>
    </w:rPr>
  </w:style>
  <w:style w:type="paragraph" w:styleId="Heading5">
    <w:name w:val="heading 5"/>
    <w:basedOn w:val="Normal"/>
    <w:next w:val="Normal"/>
    <w:pPr>
      <w:keepNext w:val="1"/>
      <w:keepLines w:val="1"/>
      <w:spacing w:after="40" w:before="220" w:lineRule="auto"/>
      <w:ind w:left="0" w:hanging="1"/>
    </w:pPr>
    <w:rPr>
      <w:b w:val="1"/>
      <w:sz w:val="22"/>
      <w:szCs w:val="22"/>
      <w:vertAlign w:val="baseline"/>
    </w:rPr>
  </w:style>
  <w:style w:type="paragraph" w:styleId="Heading6">
    <w:name w:val="heading 6"/>
    <w:basedOn w:val="Normal"/>
    <w:next w:val="Normal"/>
    <w:pPr>
      <w:keepNext w:val="1"/>
      <w:keepLines w:val="1"/>
      <w:spacing w:after="40" w:before="200" w:lineRule="auto"/>
      <w:ind w:left="0" w:hanging="1"/>
    </w:pPr>
    <w:rPr>
      <w:b w:val="1"/>
      <w:sz w:val="20"/>
      <w:szCs w:val="20"/>
      <w:vertAlign w:val="baseline"/>
    </w:rPr>
  </w:style>
  <w:style w:type="paragraph" w:styleId="Title">
    <w:name w:val="Title"/>
    <w:basedOn w:val="Normal"/>
    <w:next w:val="Normal"/>
    <w:pPr>
      <w:keepNext w:val="1"/>
      <w:keepLines w:val="1"/>
      <w:spacing w:after="120" w:before="480" w:lineRule="auto"/>
      <w:ind w:left="0" w:hanging="1"/>
    </w:pPr>
    <w:rPr>
      <w:b w:val="1"/>
      <w:sz w:val="72"/>
      <w:szCs w:val="72"/>
      <w:vertAlign w:val="baseline"/>
    </w:rPr>
  </w:style>
  <w:style w:type="paragraph" w:styleId="a" w:default="1">
    <w:name w:val="Normal"/>
    <w:qFormat w:val="1"/>
    <w:rsid w:val="0055516F"/>
    <w:rPr>
      <w:lang w:val="ru-RU"/>
    </w:rPr>
  </w:style>
  <w:style w:type="paragraph" w:styleId="1">
    <w:name w:val="heading 1"/>
    <w:basedOn w:val="a"/>
    <w:next w:val="a"/>
    <w:pPr>
      <w:keepNext w:val="1"/>
      <w:keepLines w:val="1"/>
      <w:suppressAutoHyphens w:val="1"/>
      <w:spacing w:after="120" w:before="480" w:line="1" w:lineRule="atLeast"/>
      <w:ind w:left="-1" w:leftChars="-1" w:hanging="1" w:hangingChars="1"/>
      <w:textDirection w:val="btLr"/>
      <w:textAlignment w:val="top"/>
      <w:outlineLvl w:val="0"/>
    </w:pPr>
    <w:rPr>
      <w:rFonts w:cs="Calibri"/>
      <w:b w:val="1"/>
      <w:position w:val="-1"/>
      <w:sz w:val="48"/>
      <w:szCs w:val="48"/>
    </w:rPr>
  </w:style>
  <w:style w:type="paragraph" w:styleId="2">
    <w:name w:val="heading 2"/>
    <w:basedOn w:val="a"/>
    <w:next w:val="a"/>
    <w:pPr>
      <w:keepNext w:val="1"/>
      <w:keepLines w:val="1"/>
      <w:suppressAutoHyphens w:val="1"/>
      <w:spacing w:after="80" w:before="360" w:line="1" w:lineRule="atLeast"/>
      <w:ind w:left="-1" w:leftChars="-1" w:hanging="1" w:hangingChars="1"/>
      <w:textDirection w:val="btLr"/>
      <w:textAlignment w:val="top"/>
      <w:outlineLvl w:val="1"/>
    </w:pPr>
    <w:rPr>
      <w:rFonts w:cs="Calibri"/>
      <w:b w:val="1"/>
      <w:position w:val="-1"/>
      <w:sz w:val="36"/>
      <w:szCs w:val="36"/>
    </w:rPr>
  </w:style>
  <w:style w:type="paragraph" w:styleId="3">
    <w:name w:val="heading 3"/>
    <w:basedOn w:val="a"/>
    <w:next w:val="a"/>
    <w:pPr>
      <w:keepNext w:val="1"/>
      <w:keepLines w:val="1"/>
      <w:suppressAutoHyphens w:val="1"/>
      <w:spacing w:after="80" w:before="280" w:line="1" w:lineRule="atLeast"/>
      <w:ind w:left="-1" w:leftChars="-1" w:hanging="1" w:hangingChars="1"/>
      <w:textDirection w:val="btLr"/>
      <w:textAlignment w:val="top"/>
      <w:outlineLvl w:val="2"/>
    </w:pPr>
    <w:rPr>
      <w:rFonts w:cs="Calibri"/>
      <w:b w:val="1"/>
      <w:position w:val="-1"/>
      <w:sz w:val="28"/>
      <w:szCs w:val="28"/>
    </w:rPr>
  </w:style>
  <w:style w:type="paragraph" w:styleId="4">
    <w:name w:val="heading 4"/>
    <w:basedOn w:val="a"/>
    <w:next w:val="a"/>
    <w:pPr>
      <w:keepNext w:val="1"/>
      <w:keepLines w:val="1"/>
      <w:suppressAutoHyphens w:val="1"/>
      <w:spacing w:after="40" w:before="240" w:line="1" w:lineRule="atLeast"/>
      <w:ind w:left="-1" w:leftChars="-1" w:hanging="1" w:hangingChars="1"/>
      <w:textDirection w:val="btLr"/>
      <w:textAlignment w:val="top"/>
      <w:outlineLvl w:val="3"/>
    </w:pPr>
    <w:rPr>
      <w:rFonts w:cs="Calibri"/>
      <w:b w:val="1"/>
      <w:position w:val="-1"/>
    </w:rPr>
  </w:style>
  <w:style w:type="paragraph" w:styleId="5">
    <w:name w:val="heading 5"/>
    <w:basedOn w:val="a"/>
    <w:next w:val="a"/>
    <w:pPr>
      <w:keepNext w:val="1"/>
      <w:keepLines w:val="1"/>
      <w:suppressAutoHyphens w:val="1"/>
      <w:spacing w:after="40" w:before="220" w:line="1" w:lineRule="atLeast"/>
      <w:ind w:left="-1" w:leftChars="-1" w:hanging="1" w:hangingChars="1"/>
      <w:textDirection w:val="btLr"/>
      <w:textAlignment w:val="top"/>
      <w:outlineLvl w:val="4"/>
    </w:pPr>
    <w:rPr>
      <w:rFonts w:cs="Calibri"/>
      <w:b w:val="1"/>
      <w:position w:val="-1"/>
      <w:sz w:val="22"/>
      <w:szCs w:val="22"/>
    </w:rPr>
  </w:style>
  <w:style w:type="paragraph" w:styleId="6">
    <w:name w:val="heading 6"/>
    <w:basedOn w:val="a"/>
    <w:next w:val="a"/>
    <w:pPr>
      <w:keepNext w:val="1"/>
      <w:keepLines w:val="1"/>
      <w:suppressAutoHyphens w:val="1"/>
      <w:spacing w:after="40" w:before="200" w:line="1" w:lineRule="atLeast"/>
      <w:ind w:left="-1" w:leftChars="-1" w:hanging="1" w:hangingChars="1"/>
      <w:textDirection w:val="btLr"/>
      <w:textAlignment w:val="top"/>
      <w:outlineLvl w:val="5"/>
    </w:pPr>
    <w:rPr>
      <w:rFonts w:cs="Calibri"/>
      <w:b w:val="1"/>
      <w:position w:val="-1"/>
      <w:sz w:val="20"/>
      <w:szCs w:val="20"/>
    </w:rPr>
  </w:style>
  <w:style w:type="character" w:styleId="a0" w:default="1">
    <w:name w:val="Default Paragraph Font"/>
    <w:uiPriority w:val="1"/>
    <w:semiHidden w:val="1"/>
    <w:unhideWhenUsed w:val="1"/>
  </w:style>
  <w:style w:type="table" w:styleId="a1" w:default="1">
    <w:name w:val="Normal Table"/>
    <w:uiPriority w:val="99"/>
    <w:semiHidden w:val="1"/>
    <w:unhideWhenUsed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a3">
    <w:name w:val="Title"/>
    <w:basedOn w:val="a"/>
    <w:next w:val="a"/>
    <w:pPr>
      <w:keepNext w:val="1"/>
      <w:keepLines w:val="1"/>
      <w:suppressAutoHyphens w:val="1"/>
      <w:spacing w:after="120" w:before="480" w:line="1" w:lineRule="atLeast"/>
      <w:ind w:left="-1" w:leftChars="-1" w:hanging="1" w:hangingChars="1"/>
      <w:textDirection w:val="btLr"/>
      <w:textAlignment w:val="top"/>
      <w:outlineLvl w:val="0"/>
    </w:pPr>
    <w:rPr>
      <w:rFonts w:cs="Calibri"/>
      <w:b w:val="1"/>
      <w:position w:val="-1"/>
      <w:sz w:val="72"/>
      <w:szCs w:val="72"/>
    </w:rPr>
  </w:style>
  <w:style w:type="table" w:styleId="TableNormal0" w:customStyle="1">
    <w:name w:val="Table Normal"/>
    <w:tblPr>
      <w:tblCellMar>
        <w:top w:w="0.0" w:type="dxa"/>
        <w:left w:w="0.0" w:type="dxa"/>
        <w:bottom w:w="0.0" w:type="dxa"/>
        <w:right w:w="0.0" w:type="dxa"/>
      </w:tblCellMar>
    </w:tblPr>
  </w:style>
  <w:style w:type="table" w:styleId="TableNormal1" w:customStyle="1">
    <w:name w:val="Table Normal"/>
    <w:tblPr>
      <w:tblCellMar>
        <w:top w:w="0.0" w:type="dxa"/>
        <w:left w:w="0.0" w:type="dxa"/>
        <w:bottom w:w="0.0" w:type="dxa"/>
        <w:right w:w="0.0" w:type="dxa"/>
      </w:tblCellMar>
    </w:tblPr>
  </w:style>
  <w:style w:type="paragraph" w:styleId="a4">
    <w:name w:val="List Paragraph"/>
    <w:basedOn w:val="a"/>
    <w:pPr>
      <w:suppressAutoHyphens w:val="1"/>
      <w:spacing w:line="1" w:lineRule="atLeast"/>
      <w:ind w:left="720" w:leftChars="-1" w:hanging="1" w:hangingChars="1"/>
      <w:contextualSpacing w:val="1"/>
      <w:textDirection w:val="btLr"/>
      <w:textAlignment w:val="top"/>
      <w:outlineLvl w:val="0"/>
    </w:pPr>
    <w:rPr>
      <w:rFonts w:cs="Calibri"/>
      <w:position w:val="-1"/>
    </w:rPr>
  </w:style>
  <w:style w:type="character" w:styleId="a5">
    <w:name w:val="Hyperlink"/>
    <w:qFormat w:val="1"/>
    <w:rPr>
      <w:color w:val="0000ff"/>
      <w:w w:val="100"/>
      <w:position w:val="-1"/>
      <w:u w:val="single"/>
      <w:effect w:val="none"/>
      <w:vertAlign w:val="baseline"/>
      <w:cs w:val="0"/>
      <w:em w:val="none"/>
    </w:rPr>
  </w:style>
  <w:style w:type="paragraph" w:styleId="a6">
    <w:name w:val="Subtitle"/>
    <w:basedOn w:val="a"/>
    <w:next w:val="a"/>
    <w:pPr>
      <w:keepNext w:val="1"/>
      <w:keepLines w:val="1"/>
      <w:spacing w:after="80" w:before="360"/>
      <w:ind w:hanging="1"/>
    </w:pPr>
    <w:rPr>
      <w:rFonts w:ascii="Georgia" w:cs="Georgia" w:eastAsia="Georgia" w:hAnsi="Georgia"/>
      <w:i w:val="1"/>
      <w:color w:val="666666"/>
      <w:sz w:val="48"/>
      <w:szCs w:val="48"/>
    </w:rPr>
  </w:style>
  <w:style w:type="table" w:styleId="a7" w:customStyle="1">
    <w:basedOn w:val="TableNormal1"/>
    <w:tblPr>
      <w:tblStyleRowBandSize w:val="1"/>
      <w:tblStyleColBandSize w:val="1"/>
    </w:tblPr>
  </w:style>
  <w:style w:type="table" w:styleId="a8" w:customStyle="1">
    <w:basedOn w:val="TableNormal1"/>
    <w:tblPr>
      <w:tblStyleRowBandSize w:val="1"/>
      <w:tblStyleColBandSize w:val="1"/>
      <w:tblCellMar>
        <w:left w:w="108.0" w:type="dxa"/>
        <w:right w:w="108.0" w:type="dxa"/>
      </w:tblCellMar>
    </w:tblPr>
  </w:style>
  <w:style w:type="table" w:styleId="a9" w:customStyle="1">
    <w:basedOn w:val="TableNormal1"/>
    <w:tblPr>
      <w:tblStyleRowBandSize w:val="1"/>
      <w:tblStyleColBandSize w:val="1"/>
      <w:tblCellMar>
        <w:left w:w="108.0" w:type="dxa"/>
        <w:right w:w="108.0" w:type="dxa"/>
      </w:tblCellMar>
    </w:tblPr>
  </w:style>
  <w:style w:type="table" w:styleId="aa" w:customStyle="1">
    <w:basedOn w:val="TableNormal1"/>
    <w:tblPr>
      <w:tblStyleRowBandSize w:val="1"/>
      <w:tblStyleColBandSize w:val="1"/>
      <w:tblCellMar>
        <w:left w:w="108.0" w:type="dxa"/>
        <w:right w:w="108.0" w:type="dxa"/>
      </w:tblCellMar>
    </w:tblPr>
  </w:style>
  <w:style w:type="table" w:styleId="ab" w:customStyle="1">
    <w:basedOn w:val="TableNormal1"/>
    <w:tblPr>
      <w:tblStyleRowBandSize w:val="1"/>
      <w:tblStyleColBandSize w:val="1"/>
      <w:tblCellMar>
        <w:left w:w="108.0" w:type="dxa"/>
        <w:right w:w="108.0" w:type="dxa"/>
      </w:tblCellMar>
    </w:tblPr>
  </w:style>
  <w:style w:type="table" w:styleId="ac" w:customStyle="1">
    <w:basedOn w:val="TableNormal1"/>
    <w:tblPr>
      <w:tblStyleRowBandSize w:val="1"/>
      <w:tblStyleColBandSize w:val="1"/>
      <w:tblCellMar>
        <w:left w:w="108.0" w:type="dxa"/>
        <w:right w:w="108.0" w:type="dxa"/>
      </w:tblCellMar>
    </w:tblPr>
  </w:style>
  <w:style w:type="table" w:styleId="ad" w:customStyle="1">
    <w:basedOn w:val="TableNormal1"/>
    <w:tblPr>
      <w:tblStyleRowBandSize w:val="1"/>
      <w:tblStyleColBandSize w:val="1"/>
      <w:tblCellMar>
        <w:top w:w="15.0" w:type="dxa"/>
        <w:left w:w="15.0" w:type="dxa"/>
        <w:bottom w:w="15.0" w:type="dxa"/>
        <w:right w:w="15.0" w:type="dxa"/>
      </w:tblCellMar>
    </w:tblPr>
  </w:style>
  <w:style w:type="paragraph" w:styleId="ae">
    <w:name w:val="No Spacing"/>
    <w:uiPriority w:val="1"/>
    <w:qFormat w:val="1"/>
    <w:rsid w:val="00CD2FCE"/>
    <w:rPr>
      <w:lang w:val="ru-RU"/>
    </w:rPr>
  </w:style>
  <w:style w:type="table" w:styleId="af" w:customStyle="1">
    <w:basedOn w:val="TableNormal0"/>
    <w:tblPr>
      <w:tblStyleRowBandSize w:val="1"/>
      <w:tblStyleColBandSize w:val="1"/>
      <w:tblCellMar>
        <w:top w:w="15.0" w:type="dxa"/>
        <w:left w:w="15.0" w:type="dxa"/>
        <w:bottom w:w="15.0" w:type="dxa"/>
        <w:right w:w="15.0" w:type="dxa"/>
      </w:tblCellMar>
    </w:tblPr>
  </w:style>
  <w:style w:type="table" w:styleId="af0" w:customStyle="1">
    <w:basedOn w:val="TableNormal0"/>
    <w:tblPr>
      <w:tblStyleRowBandSize w:val="1"/>
      <w:tblStyleColBandSize w:val="1"/>
      <w:tblCellMar>
        <w:top w:w="15.0" w:type="dxa"/>
        <w:left w:w="15.0" w:type="dxa"/>
        <w:bottom w:w="15.0" w:type="dxa"/>
        <w:right w:w="15.0" w:type="dxa"/>
      </w:tblCellMar>
    </w:tblPr>
  </w:style>
  <w:style w:type="table" w:styleId="af1" w:customStyle="1">
    <w:basedOn w:val="TableNormal0"/>
    <w:tblPr>
      <w:tblStyleRowBandSize w:val="1"/>
      <w:tblStyleColBandSize w:val="1"/>
      <w:tblCellMar>
        <w:top w:w="15.0" w:type="dxa"/>
        <w:left w:w="15.0" w:type="dxa"/>
        <w:bottom w:w="15.0" w:type="dxa"/>
        <w:right w:w="15.0" w:type="dxa"/>
      </w:tblCellMar>
    </w:tblPr>
  </w:style>
  <w:style w:type="paragraph" w:styleId="Subtitle">
    <w:name w:val="Subtitle"/>
    <w:basedOn w:val="Normal"/>
    <w:next w:val="Normal"/>
    <w:pPr>
      <w:keepNext w:val="1"/>
      <w:keepLines w:val="1"/>
      <w:spacing w:after="80" w:before="360" w:lineRule="auto"/>
      <w:ind w:hanging="1"/>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www.ncbi.nlm.nih.gov/omim?db=OMIM" TargetMode="External"/><Relationship Id="rId10" Type="http://schemas.openxmlformats.org/officeDocument/2006/relationships/hyperlink" Target="http://ndbserver.rutgers.edu/" TargetMode="External"/><Relationship Id="rId13" Type="http://schemas.openxmlformats.org/officeDocument/2006/relationships/hyperlink" Target="https://www.ebi.ac.uk/" TargetMode="External"/><Relationship Id="rId12" Type="http://schemas.openxmlformats.org/officeDocument/2006/relationships/hyperlink" Target="http://asia.ensembl.org/index.html"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ncbi.nlm.nih.gov/" TargetMode="External"/><Relationship Id="rId14" Type="http://schemas.openxmlformats.org/officeDocument/2006/relationships/hyperlink" Target="https://www.khanacademy.org/"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lecturio.com" TargetMode="External"/><Relationship Id="rId8" Type="http://schemas.openxmlformats.org/officeDocument/2006/relationships/hyperlink" Target="https://web.ornl.gov/sci/techresources/Human_Genome/project/info.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irbnInBqyqv3/UeIZJ/IClx1YPA==">AMUW2mWw84S6jjt5FSY/LYUqogeDjwu3xgN7LlrzO20IU9NbxomQCTbBL4nYJSTF7BKoswSja1fnlwxp9mVPtVtgCWMzsOQe2AZyDH+Jw7eJ1XWXNKMl5P74EBDiY6VPGPuFeN8n1sZZdlZbSf0Ut4+FWOGa2Mal5w==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2021-01-19T18:33:00Z</dcterms:created>
  <dc:creator>User</dc:creator>
</cp:coreProperties>
</file>